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710" w:rsidRPr="00B86AE0" w:rsidRDefault="00B86AE0" w:rsidP="00F972C0">
      <w:pPr>
        <w:jc w:val="right"/>
        <w:rPr>
          <w:rFonts w:ascii="Verdana" w:hAnsi="Verdana" w:cs="Tahoma"/>
          <w:sz w:val="20"/>
          <w:szCs w:val="20"/>
        </w:rPr>
      </w:pPr>
      <w:r w:rsidRPr="00B86AE0">
        <w:rPr>
          <w:rFonts w:ascii="Verdana" w:hAnsi="Verdana" w:cs="Tahoma"/>
          <w:sz w:val="20"/>
          <w:szCs w:val="20"/>
        </w:rPr>
        <w:t xml:space="preserve">Wrocław, dnia </w:t>
      </w:r>
      <w:r w:rsidR="000678A5" w:rsidRPr="00B86AE0">
        <w:rPr>
          <w:rFonts w:ascii="Verdana" w:hAnsi="Verdana" w:cs="Tahoma"/>
          <w:sz w:val="20"/>
          <w:szCs w:val="20"/>
        </w:rPr>
        <w:t>1</w:t>
      </w:r>
      <w:r w:rsidR="00FD3298">
        <w:rPr>
          <w:rFonts w:ascii="Verdana" w:hAnsi="Verdana" w:cs="Tahoma"/>
          <w:sz w:val="20"/>
          <w:szCs w:val="20"/>
        </w:rPr>
        <w:t>7 grudnia</w:t>
      </w:r>
      <w:r w:rsidRPr="00B86AE0">
        <w:rPr>
          <w:rFonts w:ascii="Verdana" w:hAnsi="Verdana" w:cs="Tahoma"/>
          <w:sz w:val="20"/>
          <w:szCs w:val="20"/>
        </w:rPr>
        <w:t xml:space="preserve"> 2018</w:t>
      </w:r>
      <w:r w:rsidR="00040710" w:rsidRPr="00B86AE0">
        <w:rPr>
          <w:rFonts w:ascii="Verdana" w:hAnsi="Verdana" w:cs="Tahoma"/>
          <w:sz w:val="20"/>
          <w:szCs w:val="20"/>
        </w:rPr>
        <w:t xml:space="preserve">r. </w:t>
      </w:r>
    </w:p>
    <w:p w:rsidR="00F972C0" w:rsidRPr="00B86AE0" w:rsidRDefault="00F972C0" w:rsidP="00F972C0">
      <w:pPr>
        <w:jc w:val="right"/>
        <w:rPr>
          <w:rFonts w:ascii="Verdana" w:hAnsi="Verdana" w:cs="Tahoma"/>
          <w:sz w:val="20"/>
          <w:szCs w:val="20"/>
        </w:rPr>
      </w:pPr>
    </w:p>
    <w:p w:rsidR="00F972C0" w:rsidRPr="00B86AE0" w:rsidRDefault="00FD3298" w:rsidP="00F972C0">
      <w:pPr>
        <w:jc w:val="both"/>
        <w:rPr>
          <w:rFonts w:ascii="Verdana" w:hAnsi="Verdana" w:cs="Tahoma"/>
          <w:b/>
          <w:sz w:val="20"/>
          <w:szCs w:val="20"/>
        </w:rPr>
      </w:pPr>
      <w:r>
        <w:rPr>
          <w:rFonts w:ascii="Verdana" w:hAnsi="Verdana" w:cs="Tahoma"/>
          <w:b/>
          <w:sz w:val="20"/>
          <w:szCs w:val="20"/>
        </w:rPr>
        <w:t>Nr sprawy: PN 2</w:t>
      </w:r>
      <w:r w:rsidR="00512FD5" w:rsidRPr="00B86AE0">
        <w:rPr>
          <w:rFonts w:ascii="Verdana" w:hAnsi="Verdana" w:cs="Tahoma"/>
          <w:b/>
          <w:sz w:val="20"/>
          <w:szCs w:val="20"/>
        </w:rPr>
        <w:t>/201</w:t>
      </w:r>
      <w:r w:rsidR="00B86AE0" w:rsidRPr="00B86AE0">
        <w:rPr>
          <w:rFonts w:ascii="Verdana" w:hAnsi="Verdana" w:cs="Tahoma"/>
          <w:b/>
          <w:sz w:val="20"/>
          <w:szCs w:val="20"/>
        </w:rPr>
        <w:t>8</w:t>
      </w:r>
    </w:p>
    <w:p w:rsidR="000678A5" w:rsidRPr="00B86AE0" w:rsidRDefault="000678A5" w:rsidP="003F52CB">
      <w:pPr>
        <w:autoSpaceDE w:val="0"/>
        <w:autoSpaceDN w:val="0"/>
        <w:adjustRightInd w:val="0"/>
        <w:jc w:val="center"/>
        <w:rPr>
          <w:rFonts w:ascii="Verdana" w:hAnsi="Verdana" w:cs="Tahoma"/>
          <w:b/>
          <w:sz w:val="20"/>
          <w:szCs w:val="20"/>
        </w:rPr>
      </w:pPr>
      <w:r w:rsidRPr="00B86AE0">
        <w:rPr>
          <w:rFonts w:ascii="Verdana" w:hAnsi="Verdana" w:cs="Tahoma"/>
          <w:b/>
          <w:sz w:val="20"/>
          <w:szCs w:val="20"/>
        </w:rPr>
        <w:t>INFORMACJA Z OTWARCIA OFERT</w:t>
      </w:r>
    </w:p>
    <w:p w:rsidR="000678A5" w:rsidRPr="00B86AE0" w:rsidRDefault="000678A5" w:rsidP="003F52CB">
      <w:pPr>
        <w:autoSpaceDE w:val="0"/>
        <w:autoSpaceDN w:val="0"/>
        <w:adjustRightInd w:val="0"/>
        <w:jc w:val="center"/>
        <w:rPr>
          <w:rFonts w:ascii="Verdana" w:hAnsi="Verdana" w:cs="Tahoma"/>
          <w:b/>
          <w:sz w:val="20"/>
          <w:szCs w:val="20"/>
        </w:rPr>
      </w:pPr>
    </w:p>
    <w:p w:rsidR="003F52CB" w:rsidRPr="00B86AE0" w:rsidRDefault="00F972C0" w:rsidP="003F52CB">
      <w:pPr>
        <w:autoSpaceDE w:val="0"/>
        <w:autoSpaceDN w:val="0"/>
        <w:adjustRightInd w:val="0"/>
        <w:jc w:val="center"/>
        <w:rPr>
          <w:rFonts w:ascii="Verdana" w:eastAsia="Calibri" w:hAnsi="Verdana" w:cs="Tahoma"/>
          <w:color w:val="000000"/>
          <w:sz w:val="20"/>
          <w:szCs w:val="20"/>
        </w:rPr>
      </w:pPr>
      <w:proofErr w:type="gramStart"/>
      <w:r w:rsidRPr="00B86AE0">
        <w:rPr>
          <w:rFonts w:ascii="Verdana" w:hAnsi="Verdana" w:cs="Tahoma"/>
          <w:sz w:val="20"/>
          <w:szCs w:val="20"/>
        </w:rPr>
        <w:t>dotyczy:  przetargu</w:t>
      </w:r>
      <w:proofErr w:type="gramEnd"/>
      <w:r w:rsidRPr="00B86AE0">
        <w:rPr>
          <w:rFonts w:ascii="Verdana" w:hAnsi="Verdana" w:cs="Tahoma"/>
          <w:sz w:val="20"/>
          <w:szCs w:val="20"/>
        </w:rPr>
        <w:t xml:space="preserve"> nieograniczonego na</w:t>
      </w:r>
      <w:r w:rsidR="00FD3298" w:rsidRPr="00D70373">
        <w:rPr>
          <w:i/>
        </w:rPr>
        <w:t xml:space="preserve"> – </w:t>
      </w:r>
      <w:r w:rsidR="00FD3298" w:rsidRPr="00ED71EB">
        <w:rPr>
          <w:b/>
          <w:i/>
        </w:rPr>
        <w:t>„Usługi ochrony mienia Centrum Kultury „Zamek” we Wrocławiu oraz Wrocławskiego Festiwalu Dobrego Piwo”</w:t>
      </w:r>
    </w:p>
    <w:p w:rsidR="000678A5" w:rsidRPr="00B86AE0" w:rsidRDefault="000678A5" w:rsidP="000678A5">
      <w:pPr>
        <w:pStyle w:val="Standard"/>
        <w:jc w:val="both"/>
        <w:rPr>
          <w:rFonts w:ascii="Verdana" w:eastAsia="Times New Roman" w:hAnsi="Verdana" w:cs="Tahoma"/>
          <w:color w:val="000000"/>
          <w:sz w:val="20"/>
          <w:szCs w:val="20"/>
          <w:lang w:val="cs-CZ"/>
        </w:rPr>
      </w:pPr>
      <w:r w:rsidRPr="00B86AE0">
        <w:rPr>
          <w:rFonts w:ascii="Verdana" w:eastAsia="Times New Roman" w:hAnsi="Verdana" w:cs="Tahoma"/>
          <w:color w:val="000000"/>
          <w:sz w:val="20"/>
          <w:szCs w:val="20"/>
          <w:lang w:val="cs-CZ"/>
        </w:rPr>
        <w:t xml:space="preserve">Na podstawie art. 86 ust. 5 ustawy Pzp, Zamawiający infromuje, iż w przedmiotowym postępowaniu  przetargowym </w:t>
      </w:r>
      <w:r w:rsidR="00EF514A" w:rsidRPr="00B86AE0">
        <w:rPr>
          <w:rFonts w:ascii="Verdana" w:eastAsia="Times New Roman" w:hAnsi="Verdana" w:cs="Tahoma"/>
          <w:color w:val="000000"/>
          <w:sz w:val="20"/>
          <w:szCs w:val="20"/>
          <w:lang w:val="cs-CZ"/>
        </w:rPr>
        <w:t>do dnia</w:t>
      </w:r>
      <w:r w:rsidR="00E83B69">
        <w:rPr>
          <w:rFonts w:ascii="Verdana" w:eastAsia="Times New Roman" w:hAnsi="Verdana" w:cs="Tahoma"/>
          <w:color w:val="000000"/>
          <w:sz w:val="20"/>
          <w:szCs w:val="20"/>
          <w:lang w:val="cs-CZ"/>
        </w:rPr>
        <w:t xml:space="preserve"> 14</w:t>
      </w:r>
      <w:r w:rsidRPr="00B86AE0">
        <w:rPr>
          <w:rFonts w:ascii="Verdana" w:eastAsia="Times New Roman" w:hAnsi="Verdana" w:cs="Tahoma"/>
          <w:color w:val="000000"/>
          <w:sz w:val="20"/>
          <w:szCs w:val="20"/>
          <w:lang w:val="cs-CZ"/>
        </w:rPr>
        <w:t>.10.201</w:t>
      </w:r>
      <w:r w:rsidR="00B86AE0" w:rsidRPr="00B86AE0">
        <w:rPr>
          <w:rFonts w:ascii="Verdana" w:eastAsia="Times New Roman" w:hAnsi="Verdana" w:cs="Tahoma"/>
          <w:color w:val="000000"/>
          <w:sz w:val="20"/>
          <w:szCs w:val="20"/>
          <w:lang w:val="cs-CZ"/>
        </w:rPr>
        <w:t>8</w:t>
      </w:r>
      <w:r w:rsidRPr="00B86AE0">
        <w:rPr>
          <w:rFonts w:ascii="Verdana" w:eastAsia="Times New Roman" w:hAnsi="Verdana" w:cs="Tahoma"/>
          <w:color w:val="000000"/>
          <w:sz w:val="20"/>
          <w:szCs w:val="20"/>
          <w:lang w:val="cs-CZ"/>
        </w:rPr>
        <w:t>r. do godz. 1</w:t>
      </w:r>
      <w:r w:rsidR="00B86AE0" w:rsidRPr="00B86AE0">
        <w:rPr>
          <w:rFonts w:ascii="Verdana" w:eastAsia="Times New Roman" w:hAnsi="Verdana" w:cs="Tahoma"/>
          <w:color w:val="000000"/>
          <w:sz w:val="20"/>
          <w:szCs w:val="20"/>
          <w:lang w:val="cs-CZ"/>
        </w:rPr>
        <w:t>7</w:t>
      </w:r>
      <w:r w:rsidRPr="00B86AE0">
        <w:rPr>
          <w:rFonts w:ascii="Verdana" w:eastAsia="Times New Roman" w:hAnsi="Verdana" w:cs="Tahoma"/>
          <w:color w:val="000000"/>
          <w:sz w:val="20"/>
          <w:szCs w:val="20"/>
          <w:lang w:val="cs-CZ"/>
        </w:rPr>
        <w:t>:</w:t>
      </w:r>
      <w:r w:rsidR="00B86AE0" w:rsidRPr="00B86AE0">
        <w:rPr>
          <w:rFonts w:ascii="Verdana" w:eastAsia="Times New Roman" w:hAnsi="Verdana" w:cs="Tahoma"/>
          <w:color w:val="000000"/>
          <w:sz w:val="20"/>
          <w:szCs w:val="20"/>
          <w:lang w:val="cs-CZ"/>
        </w:rPr>
        <w:t>1</w:t>
      </w:r>
      <w:r w:rsidR="00E83B69">
        <w:rPr>
          <w:rFonts w:ascii="Verdana" w:eastAsia="Times New Roman" w:hAnsi="Verdana" w:cs="Tahoma"/>
          <w:color w:val="000000"/>
          <w:sz w:val="20"/>
          <w:szCs w:val="20"/>
          <w:lang w:val="cs-CZ"/>
        </w:rPr>
        <w:t>5, zostały</w:t>
      </w:r>
      <w:r w:rsidRPr="00B86AE0">
        <w:rPr>
          <w:rFonts w:ascii="Verdana" w:eastAsia="Times New Roman" w:hAnsi="Verdana" w:cs="Tahoma"/>
          <w:color w:val="000000"/>
          <w:sz w:val="20"/>
          <w:szCs w:val="20"/>
          <w:lang w:val="cs-CZ"/>
        </w:rPr>
        <w:t xml:space="preserve"> złożon</w:t>
      </w:r>
      <w:r w:rsidR="00E83B69">
        <w:rPr>
          <w:rFonts w:ascii="Verdana" w:eastAsia="Times New Roman" w:hAnsi="Verdana" w:cs="Tahoma"/>
          <w:color w:val="000000"/>
          <w:sz w:val="20"/>
          <w:szCs w:val="20"/>
          <w:lang w:val="cs-CZ"/>
        </w:rPr>
        <w:t>e</w:t>
      </w:r>
      <w:r w:rsidRPr="00B86AE0">
        <w:rPr>
          <w:rFonts w:ascii="Verdana" w:eastAsia="Times New Roman" w:hAnsi="Verdana" w:cs="Tahoma"/>
          <w:color w:val="000000"/>
          <w:sz w:val="20"/>
          <w:szCs w:val="20"/>
          <w:lang w:val="cs-CZ"/>
        </w:rPr>
        <w:t xml:space="preserve"> ofert</w:t>
      </w:r>
      <w:r w:rsidR="00E83B69">
        <w:rPr>
          <w:rFonts w:ascii="Verdana" w:eastAsia="Times New Roman" w:hAnsi="Verdana" w:cs="Tahoma"/>
          <w:color w:val="000000"/>
          <w:sz w:val="20"/>
          <w:szCs w:val="20"/>
          <w:lang w:val="cs-CZ"/>
        </w:rPr>
        <w:t>y następującyh Wykonawców</w:t>
      </w:r>
      <w:r w:rsidRPr="00B86AE0">
        <w:rPr>
          <w:rFonts w:ascii="Verdana" w:eastAsia="Times New Roman" w:hAnsi="Verdana" w:cs="Tahoma"/>
          <w:color w:val="000000"/>
          <w:sz w:val="20"/>
          <w:szCs w:val="20"/>
          <w:lang w:val="cs-CZ"/>
        </w:rPr>
        <w:t>:</w:t>
      </w:r>
    </w:p>
    <w:p w:rsidR="00040710" w:rsidRDefault="00040710" w:rsidP="00F972C0">
      <w:pPr>
        <w:jc w:val="both"/>
        <w:rPr>
          <w:rFonts w:ascii="Verdana" w:eastAsia="Times New Roman" w:hAnsi="Verdana" w:cs="Tahoma"/>
          <w:color w:val="000000"/>
          <w:kern w:val="3"/>
          <w:sz w:val="20"/>
          <w:szCs w:val="20"/>
          <w:lang w:val="cs-CZ" w:eastAsia="zh-CN" w:bidi="hi-IN"/>
        </w:rPr>
      </w:pPr>
    </w:p>
    <w:p w:rsidR="00E83B69" w:rsidRPr="00E83B69" w:rsidRDefault="00E83B69" w:rsidP="00F972C0">
      <w:pPr>
        <w:jc w:val="both"/>
        <w:rPr>
          <w:rFonts w:ascii="Verdana" w:eastAsia="Times New Roman" w:hAnsi="Verdana" w:cs="Tahoma"/>
          <w:color w:val="000000"/>
          <w:kern w:val="3"/>
          <w:sz w:val="20"/>
          <w:szCs w:val="20"/>
          <w:u w:val="single"/>
          <w:lang w:val="cs-CZ" w:eastAsia="zh-CN" w:bidi="hi-IN"/>
        </w:rPr>
      </w:pPr>
      <w:r w:rsidRPr="00E83B69">
        <w:rPr>
          <w:rFonts w:ascii="Verdana" w:eastAsia="Times New Roman" w:hAnsi="Verdana" w:cs="Tahoma"/>
          <w:color w:val="000000"/>
          <w:kern w:val="3"/>
          <w:sz w:val="20"/>
          <w:szCs w:val="20"/>
          <w:u w:val="single"/>
          <w:lang w:val="cs-CZ" w:eastAsia="zh-CN" w:bidi="hi-IN"/>
        </w:rPr>
        <w:t>Oferta nr 1:</w:t>
      </w:r>
    </w:p>
    <w:p w:rsidR="00E83B69" w:rsidRPr="00E83B69" w:rsidRDefault="00E83B69" w:rsidP="00F972C0">
      <w:pPr>
        <w:jc w:val="both"/>
        <w:rPr>
          <w:rFonts w:ascii="Verdana" w:eastAsia="Times New Roman" w:hAnsi="Verdana" w:cs="Tahoma"/>
          <w:b/>
          <w:color w:val="000000"/>
          <w:kern w:val="3"/>
          <w:sz w:val="20"/>
          <w:szCs w:val="20"/>
          <w:lang w:val="cs-CZ" w:eastAsia="zh-CN" w:bidi="hi-IN"/>
        </w:rPr>
      </w:pPr>
      <w:r w:rsidRPr="00E83B69">
        <w:rPr>
          <w:rFonts w:ascii="Verdana" w:eastAsia="Times New Roman" w:hAnsi="Verdana" w:cs="Tahoma"/>
          <w:b/>
          <w:color w:val="000000"/>
          <w:kern w:val="3"/>
          <w:sz w:val="20"/>
          <w:szCs w:val="20"/>
          <w:lang w:val="cs-CZ" w:eastAsia="zh-CN" w:bidi="hi-IN"/>
        </w:rPr>
        <w:t>Konsorcjum:</w:t>
      </w:r>
    </w:p>
    <w:p w:rsidR="00E83B69" w:rsidRDefault="00E83B69" w:rsidP="00E83B69">
      <w:pPr>
        <w:pStyle w:val="Akapitzlist"/>
        <w:numPr>
          <w:ilvl w:val="0"/>
          <w:numId w:val="1"/>
        </w:numPr>
        <w:jc w:val="both"/>
        <w:rPr>
          <w:rFonts w:ascii="Verdana" w:eastAsia="Times New Roman" w:hAnsi="Verdana" w:cs="Tahoma"/>
          <w:color w:val="000000"/>
          <w:kern w:val="3"/>
          <w:sz w:val="20"/>
          <w:szCs w:val="20"/>
          <w:lang w:val="cs-CZ" w:eastAsia="zh-CN" w:bidi="hi-IN"/>
        </w:rPr>
      </w:pPr>
      <w:r>
        <w:rPr>
          <w:rFonts w:ascii="Verdana" w:eastAsia="Times New Roman" w:hAnsi="Verdana" w:cs="Tahoma"/>
          <w:color w:val="000000"/>
          <w:kern w:val="3"/>
          <w:sz w:val="20"/>
          <w:szCs w:val="20"/>
          <w:lang w:val="cs-CZ" w:eastAsia="zh-CN" w:bidi="hi-IN"/>
        </w:rPr>
        <w:t xml:space="preserve">Impel Safety Security Partner Sp. z o.o. Sp.k. – </w:t>
      </w:r>
      <w:r w:rsidRPr="009F00EB">
        <w:rPr>
          <w:rFonts w:ascii="Verdana" w:eastAsia="Times New Roman" w:hAnsi="Verdana" w:cs="Tahoma"/>
          <w:b/>
          <w:color w:val="000000"/>
          <w:kern w:val="3"/>
          <w:sz w:val="20"/>
          <w:szCs w:val="20"/>
          <w:lang w:val="cs-CZ" w:eastAsia="zh-CN" w:bidi="hi-IN"/>
        </w:rPr>
        <w:t>lider</w:t>
      </w:r>
      <w:r w:rsidR="009F00EB">
        <w:rPr>
          <w:rFonts w:ascii="Verdana" w:eastAsia="Times New Roman" w:hAnsi="Verdana" w:cs="Tahoma"/>
          <w:color w:val="000000"/>
          <w:kern w:val="3"/>
          <w:sz w:val="20"/>
          <w:szCs w:val="20"/>
          <w:lang w:val="cs-CZ" w:eastAsia="zh-CN" w:bidi="hi-IN"/>
        </w:rPr>
        <w:t>, ul. Ślężna 118 (53-111) Wrocław</w:t>
      </w:r>
    </w:p>
    <w:p w:rsidR="009F00EB" w:rsidRDefault="00E83B69" w:rsidP="009F00EB">
      <w:pPr>
        <w:pStyle w:val="Akapitzlist"/>
        <w:numPr>
          <w:ilvl w:val="0"/>
          <w:numId w:val="1"/>
        </w:numPr>
        <w:jc w:val="both"/>
        <w:rPr>
          <w:rFonts w:ascii="Verdana" w:eastAsia="Times New Roman" w:hAnsi="Verdana" w:cs="Tahoma"/>
          <w:color w:val="000000"/>
          <w:kern w:val="3"/>
          <w:sz w:val="20"/>
          <w:szCs w:val="20"/>
          <w:lang w:val="cs-CZ" w:eastAsia="zh-CN" w:bidi="hi-IN"/>
        </w:rPr>
      </w:pPr>
      <w:r>
        <w:rPr>
          <w:rFonts w:ascii="Verdana" w:eastAsia="Times New Roman" w:hAnsi="Verdana" w:cs="Tahoma"/>
          <w:color w:val="000000"/>
          <w:kern w:val="3"/>
          <w:sz w:val="20"/>
          <w:szCs w:val="20"/>
          <w:lang w:val="cs-CZ" w:eastAsia="zh-CN" w:bidi="hi-IN"/>
        </w:rPr>
        <w:t xml:space="preserve">Impel Defender Security partner Sp. z o.o. Sp. </w:t>
      </w:r>
      <w:r w:rsidR="009F00EB">
        <w:rPr>
          <w:rFonts w:ascii="Verdana" w:eastAsia="Times New Roman" w:hAnsi="Verdana" w:cs="Tahoma"/>
          <w:color w:val="000000"/>
          <w:kern w:val="3"/>
          <w:sz w:val="20"/>
          <w:szCs w:val="20"/>
          <w:lang w:val="cs-CZ" w:eastAsia="zh-CN" w:bidi="hi-IN"/>
        </w:rPr>
        <w:t>k., ul. Ślężna 118 (53-111) Wrocław</w:t>
      </w:r>
    </w:p>
    <w:p w:rsidR="009F00EB" w:rsidRDefault="009F00EB" w:rsidP="009F00EB">
      <w:pPr>
        <w:pStyle w:val="Akapitzlist"/>
        <w:numPr>
          <w:ilvl w:val="0"/>
          <w:numId w:val="1"/>
        </w:numPr>
        <w:jc w:val="both"/>
        <w:rPr>
          <w:rFonts w:ascii="Verdana" w:eastAsia="Times New Roman" w:hAnsi="Verdana" w:cs="Tahoma"/>
          <w:color w:val="000000"/>
          <w:kern w:val="3"/>
          <w:sz w:val="20"/>
          <w:szCs w:val="20"/>
          <w:lang w:val="cs-CZ" w:eastAsia="zh-CN" w:bidi="hi-IN"/>
        </w:rPr>
      </w:pPr>
      <w:r>
        <w:rPr>
          <w:rFonts w:ascii="Verdana" w:eastAsia="Times New Roman" w:hAnsi="Verdana" w:cs="Tahoma"/>
          <w:color w:val="000000"/>
          <w:kern w:val="3"/>
          <w:sz w:val="20"/>
          <w:szCs w:val="20"/>
          <w:lang w:val="cs-CZ" w:eastAsia="zh-CN" w:bidi="hi-IN"/>
        </w:rPr>
        <w:t>Impel Facility Services Sp. z o.o., ul. Ślężna 118 (53-111) Wrocław</w:t>
      </w:r>
    </w:p>
    <w:p w:rsidR="00E83B69" w:rsidRDefault="009F00EB" w:rsidP="00E83B69">
      <w:pPr>
        <w:pStyle w:val="Akapitzlist"/>
        <w:numPr>
          <w:ilvl w:val="0"/>
          <w:numId w:val="1"/>
        </w:numPr>
        <w:jc w:val="both"/>
        <w:rPr>
          <w:rFonts w:ascii="Verdana" w:eastAsia="Times New Roman" w:hAnsi="Verdana" w:cs="Tahoma"/>
          <w:color w:val="000000"/>
          <w:kern w:val="3"/>
          <w:sz w:val="20"/>
          <w:szCs w:val="20"/>
          <w:lang w:val="cs-CZ" w:eastAsia="zh-CN" w:bidi="hi-IN"/>
        </w:rPr>
      </w:pPr>
      <w:r>
        <w:rPr>
          <w:rFonts w:ascii="Verdana" w:eastAsia="Times New Roman" w:hAnsi="Verdana" w:cs="Tahoma"/>
          <w:color w:val="000000"/>
          <w:kern w:val="3"/>
          <w:sz w:val="20"/>
          <w:szCs w:val="20"/>
          <w:lang w:val="cs-CZ" w:eastAsia="zh-CN" w:bidi="hi-IN"/>
        </w:rPr>
        <w:t>Impel Monitoring Sp. z o.o., Sp.k., ul. Ślężna 118 (53-111) Wrocław</w:t>
      </w:r>
    </w:p>
    <w:p w:rsidR="009F00EB" w:rsidRDefault="009F00EB" w:rsidP="00E83B69">
      <w:pPr>
        <w:pStyle w:val="Akapitzlist"/>
        <w:numPr>
          <w:ilvl w:val="0"/>
          <w:numId w:val="1"/>
        </w:numPr>
        <w:jc w:val="both"/>
        <w:rPr>
          <w:rFonts w:ascii="Verdana" w:eastAsia="Times New Roman" w:hAnsi="Verdana" w:cs="Tahoma"/>
          <w:color w:val="000000"/>
          <w:kern w:val="3"/>
          <w:sz w:val="20"/>
          <w:szCs w:val="20"/>
          <w:lang w:val="cs-CZ" w:eastAsia="zh-CN" w:bidi="hi-IN"/>
        </w:rPr>
      </w:pPr>
      <w:r>
        <w:rPr>
          <w:rFonts w:ascii="Verdana" w:eastAsia="Times New Roman" w:hAnsi="Verdana" w:cs="Tahoma"/>
          <w:color w:val="000000"/>
          <w:kern w:val="3"/>
          <w:sz w:val="20"/>
          <w:szCs w:val="20"/>
          <w:lang w:val="cs-CZ" w:eastAsia="zh-CN" w:bidi="hi-IN"/>
        </w:rPr>
        <w:t>ITM Poland S.A., ul. Kostrzyńska 3, (65-127) Zielona Góra</w:t>
      </w:r>
    </w:p>
    <w:p w:rsidR="00E83B69" w:rsidRPr="009F00EB" w:rsidRDefault="009F00EB" w:rsidP="00F972C0">
      <w:pPr>
        <w:jc w:val="both"/>
        <w:rPr>
          <w:rFonts w:ascii="Verdana" w:eastAsia="Times New Roman" w:hAnsi="Verdana" w:cs="Tahoma"/>
          <w:b/>
          <w:color w:val="000000"/>
          <w:kern w:val="3"/>
          <w:sz w:val="20"/>
          <w:szCs w:val="20"/>
          <w:lang w:val="cs-CZ" w:eastAsia="zh-CN" w:bidi="hi-IN"/>
        </w:rPr>
      </w:pPr>
      <w:r w:rsidRPr="009F00EB">
        <w:rPr>
          <w:rFonts w:ascii="Verdana" w:eastAsia="Times New Roman" w:hAnsi="Verdana" w:cs="Tahoma"/>
          <w:b/>
          <w:color w:val="000000"/>
          <w:kern w:val="3"/>
          <w:sz w:val="20"/>
          <w:szCs w:val="20"/>
          <w:lang w:val="cs-CZ" w:eastAsia="zh-CN" w:bidi="hi-IN"/>
        </w:rPr>
        <w:t>na Zadanie 1:</w:t>
      </w:r>
    </w:p>
    <w:p w:rsidR="009F00EB" w:rsidRPr="009F00EB" w:rsidRDefault="00F04727" w:rsidP="003732D5">
      <w:pPr>
        <w:spacing w:after="0" w:line="240" w:lineRule="atLeast"/>
        <w:ind w:left="360" w:right="-2"/>
        <w:jc w:val="both"/>
        <w:rPr>
          <w:rFonts w:ascii="Verdana" w:hAnsi="Verdana" w:cs="Tahoma"/>
          <w:noProof/>
          <w:sz w:val="20"/>
          <w:szCs w:val="20"/>
        </w:rPr>
      </w:pPr>
      <w:r>
        <w:rPr>
          <w:rFonts w:ascii="Verdana" w:hAnsi="Verdana" w:cs="Tahoma"/>
          <w:noProof/>
          <w:sz w:val="20"/>
          <w:szCs w:val="20"/>
        </w:rPr>
        <w:t>K</w:t>
      </w:r>
      <w:r w:rsidR="009F00EB" w:rsidRPr="009F00EB">
        <w:rPr>
          <w:rFonts w:ascii="Verdana" w:hAnsi="Verdana" w:cs="Tahoma"/>
          <w:noProof/>
          <w:sz w:val="20"/>
          <w:szCs w:val="20"/>
        </w:rPr>
        <w:t xml:space="preserve">wota brutto:  </w:t>
      </w:r>
      <w:r w:rsidR="003732D5">
        <w:rPr>
          <w:rFonts w:ascii="Verdana" w:hAnsi="Verdana" w:cs="Tahoma"/>
          <w:noProof/>
          <w:sz w:val="20"/>
          <w:szCs w:val="20"/>
        </w:rPr>
        <w:t>588.843,83 zł, w tym:</w:t>
      </w:r>
      <w:r w:rsidR="009F00EB" w:rsidRPr="009F00EB">
        <w:rPr>
          <w:rFonts w:ascii="Verdana" w:hAnsi="Verdana" w:cs="Tahoma"/>
          <w:noProof/>
          <w:sz w:val="20"/>
          <w:szCs w:val="20"/>
        </w:rPr>
        <w:t xml:space="preserve">                                       </w:t>
      </w:r>
    </w:p>
    <w:p w:rsidR="003732D5" w:rsidRDefault="003732D5" w:rsidP="009F00EB">
      <w:pPr>
        <w:tabs>
          <w:tab w:val="left" w:pos="9070"/>
        </w:tabs>
        <w:spacing w:line="240" w:lineRule="atLeast"/>
        <w:ind w:left="360" w:right="-2"/>
        <w:jc w:val="both"/>
        <w:rPr>
          <w:rFonts w:ascii="Verdana" w:hAnsi="Verdana" w:cs="Tahoma"/>
          <w:noProof/>
          <w:sz w:val="20"/>
          <w:szCs w:val="20"/>
        </w:rPr>
      </w:pPr>
    </w:p>
    <w:p w:rsidR="009F00EB" w:rsidRPr="009F00EB" w:rsidRDefault="009F00EB" w:rsidP="009F00EB">
      <w:pPr>
        <w:tabs>
          <w:tab w:val="left" w:pos="9070"/>
        </w:tabs>
        <w:spacing w:line="240" w:lineRule="atLeast"/>
        <w:ind w:left="360" w:right="-2"/>
        <w:jc w:val="both"/>
        <w:rPr>
          <w:rFonts w:ascii="Verdana" w:hAnsi="Verdana" w:cs="Tahoma"/>
          <w:noProof/>
          <w:sz w:val="20"/>
          <w:szCs w:val="20"/>
        </w:rPr>
      </w:pPr>
      <w:r w:rsidRPr="009F00EB">
        <w:rPr>
          <w:rFonts w:ascii="Verdana" w:hAnsi="Verdana" w:cs="Tahoma"/>
          <w:noProof/>
          <w:sz w:val="20"/>
          <w:szCs w:val="20"/>
        </w:rPr>
        <w:t xml:space="preserve">- </w:t>
      </w:r>
      <w:r w:rsidR="003732D5">
        <w:rPr>
          <w:rFonts w:ascii="Verdana" w:hAnsi="Verdana" w:cs="Tahoma"/>
          <w:noProof/>
          <w:sz w:val="20"/>
          <w:szCs w:val="20"/>
        </w:rPr>
        <w:t>s</w:t>
      </w:r>
      <w:r w:rsidRPr="009F00EB">
        <w:rPr>
          <w:rFonts w:ascii="Verdana" w:hAnsi="Verdana" w:cs="Tahoma"/>
          <w:noProof/>
          <w:sz w:val="20"/>
          <w:szCs w:val="20"/>
        </w:rPr>
        <w:t xml:space="preserve">tawka za </w:t>
      </w:r>
      <w:r w:rsidRPr="009F00EB">
        <w:rPr>
          <w:rFonts w:ascii="Verdana" w:hAnsi="Verdana" w:cs="Tahoma"/>
          <w:b/>
          <w:noProof/>
          <w:sz w:val="20"/>
          <w:szCs w:val="20"/>
        </w:rPr>
        <w:t xml:space="preserve">1 rbh wykonywania usługi ochrony CK Zamek </w:t>
      </w:r>
      <w:r w:rsidRPr="009F00EB">
        <w:rPr>
          <w:rFonts w:ascii="Verdana" w:hAnsi="Verdana" w:cs="Tahoma"/>
          <w:noProof/>
          <w:sz w:val="20"/>
          <w:szCs w:val="20"/>
        </w:rPr>
        <w:t>wynosi:</w:t>
      </w:r>
    </w:p>
    <w:p w:rsidR="009F00EB" w:rsidRPr="009F00EB" w:rsidRDefault="009F00EB" w:rsidP="00F04727">
      <w:pPr>
        <w:tabs>
          <w:tab w:val="left" w:pos="9070"/>
        </w:tabs>
        <w:spacing w:line="240" w:lineRule="atLeast"/>
        <w:ind w:left="360" w:right="-2"/>
        <w:jc w:val="both"/>
        <w:rPr>
          <w:rFonts w:ascii="Verdana" w:hAnsi="Verdana" w:cs="Tahoma"/>
          <w:noProof/>
          <w:sz w:val="20"/>
          <w:szCs w:val="20"/>
        </w:rPr>
      </w:pPr>
      <w:r w:rsidRPr="009F00EB">
        <w:rPr>
          <w:rFonts w:ascii="Verdana" w:hAnsi="Verdana" w:cs="Tahoma"/>
          <w:noProof/>
          <w:sz w:val="20"/>
          <w:szCs w:val="20"/>
        </w:rPr>
        <w:t>kwota brutto za 1 rbh</w:t>
      </w:r>
      <w:r w:rsidR="007A20DF">
        <w:rPr>
          <w:rFonts w:ascii="Verdana" w:hAnsi="Verdana" w:cs="Tahoma"/>
          <w:noProof/>
          <w:sz w:val="20"/>
          <w:szCs w:val="20"/>
        </w:rPr>
        <w:t xml:space="preserve"> -</w:t>
      </w:r>
      <w:r w:rsidRPr="009F00EB">
        <w:rPr>
          <w:rFonts w:ascii="Verdana" w:hAnsi="Verdana" w:cs="Tahoma"/>
          <w:noProof/>
          <w:sz w:val="20"/>
          <w:szCs w:val="20"/>
        </w:rPr>
        <w:t xml:space="preserve"> </w:t>
      </w:r>
      <w:r w:rsidR="00F04727">
        <w:rPr>
          <w:rFonts w:ascii="Verdana" w:hAnsi="Verdana" w:cs="Tahoma"/>
          <w:noProof/>
          <w:sz w:val="20"/>
          <w:szCs w:val="20"/>
        </w:rPr>
        <w:t>28,69</w:t>
      </w:r>
      <w:r w:rsidRPr="009F00EB">
        <w:rPr>
          <w:rFonts w:ascii="Verdana" w:hAnsi="Verdana" w:cs="Tahoma"/>
          <w:noProof/>
          <w:sz w:val="20"/>
          <w:szCs w:val="20"/>
        </w:rPr>
        <w:t xml:space="preserve"> zł</w:t>
      </w:r>
      <w:r w:rsidR="003732D5">
        <w:rPr>
          <w:rFonts w:ascii="Verdana" w:hAnsi="Verdana" w:cs="Tahoma"/>
          <w:noProof/>
          <w:sz w:val="20"/>
          <w:szCs w:val="20"/>
        </w:rPr>
        <w:t>.</w:t>
      </w:r>
      <w:r w:rsidRPr="009F00EB">
        <w:rPr>
          <w:rFonts w:ascii="Verdana" w:hAnsi="Verdana" w:cs="Tahoma"/>
          <w:noProof/>
          <w:sz w:val="20"/>
          <w:szCs w:val="20"/>
        </w:rPr>
        <w:t xml:space="preserve"> </w:t>
      </w:r>
    </w:p>
    <w:p w:rsidR="00F04727" w:rsidRDefault="00F04727" w:rsidP="009F00EB">
      <w:pPr>
        <w:tabs>
          <w:tab w:val="left" w:pos="9070"/>
        </w:tabs>
        <w:spacing w:line="240" w:lineRule="atLeast"/>
        <w:ind w:left="360" w:right="-2"/>
        <w:jc w:val="both"/>
        <w:rPr>
          <w:rFonts w:ascii="Verdana" w:hAnsi="Verdana" w:cs="Tahoma"/>
          <w:noProof/>
          <w:sz w:val="20"/>
          <w:szCs w:val="20"/>
        </w:rPr>
      </w:pPr>
    </w:p>
    <w:p w:rsidR="009F00EB" w:rsidRPr="009F00EB" w:rsidRDefault="009F00EB" w:rsidP="009F00EB">
      <w:pPr>
        <w:tabs>
          <w:tab w:val="left" w:pos="9070"/>
        </w:tabs>
        <w:spacing w:line="240" w:lineRule="atLeast"/>
        <w:ind w:left="360" w:right="-2"/>
        <w:jc w:val="both"/>
        <w:rPr>
          <w:rFonts w:ascii="Verdana" w:hAnsi="Verdana" w:cs="Tahoma"/>
          <w:noProof/>
          <w:sz w:val="20"/>
          <w:szCs w:val="20"/>
        </w:rPr>
      </w:pPr>
      <w:r w:rsidRPr="009F00EB">
        <w:rPr>
          <w:rFonts w:ascii="Verdana" w:hAnsi="Verdana" w:cs="Tahoma"/>
          <w:noProof/>
          <w:sz w:val="20"/>
          <w:szCs w:val="20"/>
        </w:rPr>
        <w:t xml:space="preserve">- Stawka za </w:t>
      </w:r>
      <w:r w:rsidRPr="009F00EB">
        <w:rPr>
          <w:rFonts w:ascii="Verdana" w:hAnsi="Verdana" w:cs="Tahoma"/>
          <w:b/>
          <w:noProof/>
          <w:sz w:val="20"/>
          <w:szCs w:val="20"/>
        </w:rPr>
        <w:t>1 rbh wykonywania usługi ochrony imprez</w:t>
      </w:r>
      <w:r w:rsidRPr="009F00EB">
        <w:rPr>
          <w:rFonts w:ascii="Verdana" w:hAnsi="Verdana" w:cs="Tahoma"/>
          <w:noProof/>
          <w:sz w:val="20"/>
          <w:szCs w:val="20"/>
        </w:rPr>
        <w:t xml:space="preserve"> wynosi:</w:t>
      </w:r>
    </w:p>
    <w:p w:rsidR="00B80651" w:rsidRDefault="009F00EB" w:rsidP="009F00EB">
      <w:pPr>
        <w:tabs>
          <w:tab w:val="left" w:pos="9070"/>
        </w:tabs>
        <w:spacing w:line="240" w:lineRule="atLeast"/>
        <w:ind w:right="-2"/>
        <w:jc w:val="both"/>
        <w:rPr>
          <w:rFonts w:ascii="Verdana" w:hAnsi="Verdana" w:cs="Tahoma"/>
          <w:noProof/>
          <w:sz w:val="20"/>
          <w:szCs w:val="20"/>
        </w:rPr>
      </w:pPr>
      <w:r w:rsidRPr="009F00EB">
        <w:rPr>
          <w:rFonts w:ascii="Verdana" w:hAnsi="Verdana" w:cs="Tahoma"/>
          <w:noProof/>
          <w:sz w:val="20"/>
          <w:szCs w:val="20"/>
        </w:rPr>
        <w:t xml:space="preserve">     kwota brutto za 1 rbh </w:t>
      </w:r>
      <w:r w:rsidR="00B80651">
        <w:rPr>
          <w:rFonts w:ascii="Verdana" w:hAnsi="Verdana" w:cs="Tahoma"/>
          <w:noProof/>
          <w:sz w:val="20"/>
          <w:szCs w:val="20"/>
        </w:rPr>
        <w:t>= 27,97 zł</w:t>
      </w:r>
    </w:p>
    <w:p w:rsidR="00B80651" w:rsidRDefault="00B80651" w:rsidP="00B80651">
      <w:pPr>
        <w:pStyle w:val="Akapitzlist"/>
        <w:ind w:left="0"/>
        <w:jc w:val="both"/>
        <w:rPr>
          <w:rFonts w:ascii="Verdana" w:hAnsi="Verdana"/>
          <w:b/>
          <w:sz w:val="20"/>
          <w:szCs w:val="20"/>
        </w:rPr>
      </w:pPr>
      <w:r w:rsidRPr="00DB7BEB">
        <w:rPr>
          <w:rFonts w:ascii="Verdana" w:hAnsi="Verdana"/>
          <w:sz w:val="20"/>
          <w:szCs w:val="20"/>
        </w:rPr>
        <w:t>- min. dwóch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dozorze i obsłudze porządkowej</w:t>
      </w:r>
      <w:r w:rsidRPr="00DB7BEB">
        <w:rPr>
          <w:rFonts w:ascii="Verdana" w:hAnsi="Verdana"/>
          <w:bCs/>
          <w:sz w:val="20"/>
          <w:szCs w:val="20"/>
        </w:rPr>
        <w:t xml:space="preserve"> obiektów </w:t>
      </w:r>
      <w:r w:rsidRPr="00DB7BEB">
        <w:rPr>
          <w:rFonts w:ascii="Verdana" w:hAnsi="Verdana"/>
          <w:sz w:val="20"/>
          <w:szCs w:val="20"/>
        </w:rPr>
        <w:t>powyżej 10 lat:</w:t>
      </w:r>
      <w:r>
        <w:rPr>
          <w:rFonts w:ascii="Verdana" w:hAnsi="Verdana"/>
          <w:sz w:val="20"/>
          <w:szCs w:val="20"/>
        </w:rPr>
        <w:t xml:space="preserve"> </w:t>
      </w:r>
      <w:r w:rsidRPr="00B80651">
        <w:rPr>
          <w:rFonts w:ascii="Verdana" w:hAnsi="Verdana"/>
          <w:b/>
          <w:sz w:val="20"/>
          <w:szCs w:val="20"/>
        </w:rPr>
        <w:t>TAK</w:t>
      </w:r>
    </w:p>
    <w:p w:rsidR="00127FFE" w:rsidRDefault="00127FFE" w:rsidP="00B80651">
      <w:pPr>
        <w:pStyle w:val="Akapitzlist"/>
        <w:ind w:left="0"/>
        <w:jc w:val="both"/>
        <w:rPr>
          <w:rFonts w:ascii="Verdana" w:hAnsi="Verdana"/>
          <w:b/>
          <w:sz w:val="20"/>
          <w:szCs w:val="20"/>
        </w:rPr>
      </w:pPr>
    </w:p>
    <w:p w:rsidR="00127FFE" w:rsidRDefault="00127FFE" w:rsidP="00B80651">
      <w:pPr>
        <w:pStyle w:val="Akapitzlist"/>
        <w:ind w:left="0"/>
        <w:jc w:val="both"/>
        <w:rPr>
          <w:rFonts w:ascii="Verdana" w:hAnsi="Verdana"/>
          <w:b/>
          <w:sz w:val="20"/>
          <w:szCs w:val="20"/>
        </w:rPr>
      </w:pPr>
    </w:p>
    <w:p w:rsidR="00127FFE" w:rsidRDefault="00127FFE" w:rsidP="00B80651">
      <w:pPr>
        <w:pStyle w:val="Akapitzlist"/>
        <w:ind w:left="0"/>
        <w:jc w:val="both"/>
        <w:rPr>
          <w:rFonts w:ascii="Verdana" w:hAnsi="Verdana"/>
          <w:b/>
          <w:sz w:val="20"/>
          <w:szCs w:val="20"/>
        </w:rPr>
      </w:pPr>
    </w:p>
    <w:p w:rsidR="00127FFE" w:rsidRDefault="00127FFE" w:rsidP="00B80651">
      <w:pPr>
        <w:pStyle w:val="Akapitzlist"/>
        <w:ind w:left="0"/>
        <w:jc w:val="both"/>
        <w:rPr>
          <w:rFonts w:ascii="Verdana" w:hAnsi="Verdana"/>
          <w:b/>
          <w:sz w:val="20"/>
          <w:szCs w:val="20"/>
        </w:rPr>
      </w:pPr>
    </w:p>
    <w:p w:rsidR="00127FFE" w:rsidRDefault="00127FFE" w:rsidP="00B80651">
      <w:pPr>
        <w:pStyle w:val="Akapitzlist"/>
        <w:ind w:left="0"/>
        <w:jc w:val="both"/>
        <w:rPr>
          <w:rFonts w:ascii="Verdana" w:hAnsi="Verdana"/>
          <w:b/>
          <w:sz w:val="20"/>
          <w:szCs w:val="20"/>
        </w:rPr>
      </w:pPr>
    </w:p>
    <w:p w:rsidR="00127FFE" w:rsidRDefault="00127FFE" w:rsidP="00B80651">
      <w:pPr>
        <w:pStyle w:val="Akapitzlist"/>
        <w:ind w:left="0"/>
        <w:jc w:val="both"/>
        <w:rPr>
          <w:rFonts w:ascii="Verdana" w:hAnsi="Verdana"/>
          <w:b/>
          <w:sz w:val="20"/>
          <w:szCs w:val="20"/>
        </w:rPr>
      </w:pPr>
    </w:p>
    <w:p w:rsidR="00127FFE" w:rsidRDefault="00127FFE" w:rsidP="00B80651">
      <w:pPr>
        <w:pStyle w:val="Akapitzlist"/>
        <w:ind w:left="0"/>
        <w:jc w:val="both"/>
        <w:rPr>
          <w:rFonts w:ascii="Verdana" w:hAnsi="Verdana"/>
          <w:b/>
          <w:sz w:val="20"/>
          <w:szCs w:val="20"/>
        </w:rPr>
      </w:pPr>
    </w:p>
    <w:p w:rsidR="00127FFE" w:rsidRDefault="00127FFE" w:rsidP="00B80651">
      <w:pPr>
        <w:pStyle w:val="Akapitzlist"/>
        <w:ind w:left="0"/>
        <w:jc w:val="both"/>
        <w:rPr>
          <w:rFonts w:ascii="Verdana" w:hAnsi="Verdana"/>
          <w:b/>
          <w:sz w:val="20"/>
          <w:szCs w:val="20"/>
        </w:rPr>
      </w:pPr>
    </w:p>
    <w:p w:rsidR="00127FFE" w:rsidRDefault="00127FFE" w:rsidP="00B80651">
      <w:pPr>
        <w:pStyle w:val="Akapitzlist"/>
        <w:ind w:left="0"/>
        <w:jc w:val="both"/>
        <w:rPr>
          <w:rFonts w:ascii="Verdana" w:hAnsi="Verdana"/>
          <w:b/>
          <w:sz w:val="20"/>
          <w:szCs w:val="20"/>
        </w:rPr>
      </w:pPr>
    </w:p>
    <w:p w:rsidR="00127FFE" w:rsidRPr="00E83B69" w:rsidRDefault="00127FFE" w:rsidP="00127FFE">
      <w:pPr>
        <w:jc w:val="both"/>
        <w:rPr>
          <w:rFonts w:ascii="Verdana" w:eastAsia="Times New Roman" w:hAnsi="Verdana" w:cs="Tahoma"/>
          <w:color w:val="000000"/>
          <w:kern w:val="3"/>
          <w:sz w:val="20"/>
          <w:szCs w:val="20"/>
          <w:u w:val="single"/>
          <w:lang w:val="cs-CZ" w:eastAsia="zh-CN" w:bidi="hi-IN"/>
        </w:rPr>
      </w:pPr>
      <w:r>
        <w:rPr>
          <w:rFonts w:ascii="Verdana" w:eastAsia="Times New Roman" w:hAnsi="Verdana" w:cs="Tahoma"/>
          <w:color w:val="000000"/>
          <w:kern w:val="3"/>
          <w:sz w:val="20"/>
          <w:szCs w:val="20"/>
          <w:u w:val="single"/>
          <w:lang w:val="cs-CZ" w:eastAsia="zh-CN" w:bidi="hi-IN"/>
        </w:rPr>
        <w:t>Oferta nr 2</w:t>
      </w:r>
      <w:r w:rsidRPr="00E83B69">
        <w:rPr>
          <w:rFonts w:ascii="Verdana" w:eastAsia="Times New Roman" w:hAnsi="Verdana" w:cs="Tahoma"/>
          <w:color w:val="000000"/>
          <w:kern w:val="3"/>
          <w:sz w:val="20"/>
          <w:szCs w:val="20"/>
          <w:u w:val="single"/>
          <w:lang w:val="cs-CZ" w:eastAsia="zh-CN" w:bidi="hi-IN"/>
        </w:rPr>
        <w:t>:</w:t>
      </w:r>
    </w:p>
    <w:p w:rsidR="00127FFE" w:rsidRPr="00E83B69" w:rsidRDefault="00127FFE" w:rsidP="00127FFE">
      <w:pPr>
        <w:jc w:val="both"/>
        <w:rPr>
          <w:rFonts w:ascii="Verdana" w:eastAsia="Times New Roman" w:hAnsi="Verdana" w:cs="Tahoma"/>
          <w:b/>
          <w:color w:val="000000"/>
          <w:kern w:val="3"/>
          <w:sz w:val="20"/>
          <w:szCs w:val="20"/>
          <w:lang w:val="cs-CZ" w:eastAsia="zh-CN" w:bidi="hi-IN"/>
        </w:rPr>
      </w:pPr>
      <w:r w:rsidRPr="00E83B69">
        <w:rPr>
          <w:rFonts w:ascii="Verdana" w:eastAsia="Times New Roman" w:hAnsi="Verdana" w:cs="Tahoma"/>
          <w:b/>
          <w:color w:val="000000"/>
          <w:kern w:val="3"/>
          <w:sz w:val="20"/>
          <w:szCs w:val="20"/>
          <w:lang w:val="cs-CZ" w:eastAsia="zh-CN" w:bidi="hi-IN"/>
        </w:rPr>
        <w:t>Konsorcjum:</w:t>
      </w:r>
    </w:p>
    <w:p w:rsidR="00127FFE" w:rsidRDefault="00127FFE" w:rsidP="00127FFE">
      <w:pPr>
        <w:pStyle w:val="Akapitzlist"/>
        <w:numPr>
          <w:ilvl w:val="0"/>
          <w:numId w:val="2"/>
        </w:numPr>
        <w:jc w:val="both"/>
        <w:rPr>
          <w:rFonts w:ascii="Verdana" w:eastAsia="Times New Roman" w:hAnsi="Verdana" w:cs="Tahoma"/>
          <w:color w:val="000000"/>
          <w:kern w:val="3"/>
          <w:sz w:val="20"/>
          <w:szCs w:val="20"/>
          <w:lang w:val="cs-CZ" w:eastAsia="zh-CN" w:bidi="hi-IN"/>
        </w:rPr>
      </w:pPr>
      <w:r>
        <w:rPr>
          <w:rFonts w:ascii="Verdana" w:eastAsia="Times New Roman" w:hAnsi="Verdana" w:cs="Tahoma"/>
          <w:color w:val="000000"/>
          <w:kern w:val="3"/>
          <w:sz w:val="20"/>
          <w:szCs w:val="20"/>
          <w:lang w:val="cs-CZ" w:eastAsia="zh-CN" w:bidi="hi-IN"/>
        </w:rPr>
        <w:t xml:space="preserve">Impel Safety Security Partner Sp. z o.o. Sp.k. – </w:t>
      </w:r>
      <w:r w:rsidRPr="009F00EB">
        <w:rPr>
          <w:rFonts w:ascii="Verdana" w:eastAsia="Times New Roman" w:hAnsi="Verdana" w:cs="Tahoma"/>
          <w:b/>
          <w:color w:val="000000"/>
          <w:kern w:val="3"/>
          <w:sz w:val="20"/>
          <w:szCs w:val="20"/>
          <w:lang w:val="cs-CZ" w:eastAsia="zh-CN" w:bidi="hi-IN"/>
        </w:rPr>
        <w:t>lider</w:t>
      </w:r>
      <w:r>
        <w:rPr>
          <w:rFonts w:ascii="Verdana" w:eastAsia="Times New Roman" w:hAnsi="Verdana" w:cs="Tahoma"/>
          <w:color w:val="000000"/>
          <w:kern w:val="3"/>
          <w:sz w:val="20"/>
          <w:szCs w:val="20"/>
          <w:lang w:val="cs-CZ" w:eastAsia="zh-CN" w:bidi="hi-IN"/>
        </w:rPr>
        <w:t>, ul. Ślężna 118 (53-111) Wrocław</w:t>
      </w:r>
    </w:p>
    <w:p w:rsidR="00127FFE" w:rsidRDefault="00127FFE" w:rsidP="00127FFE">
      <w:pPr>
        <w:pStyle w:val="Akapitzlist"/>
        <w:numPr>
          <w:ilvl w:val="0"/>
          <w:numId w:val="2"/>
        </w:numPr>
        <w:jc w:val="both"/>
        <w:rPr>
          <w:rFonts w:ascii="Verdana" w:eastAsia="Times New Roman" w:hAnsi="Verdana" w:cs="Tahoma"/>
          <w:color w:val="000000"/>
          <w:kern w:val="3"/>
          <w:sz w:val="20"/>
          <w:szCs w:val="20"/>
          <w:lang w:val="cs-CZ" w:eastAsia="zh-CN" w:bidi="hi-IN"/>
        </w:rPr>
      </w:pPr>
      <w:r>
        <w:rPr>
          <w:rFonts w:ascii="Verdana" w:eastAsia="Times New Roman" w:hAnsi="Verdana" w:cs="Tahoma"/>
          <w:color w:val="000000"/>
          <w:kern w:val="3"/>
          <w:sz w:val="20"/>
          <w:szCs w:val="20"/>
          <w:lang w:val="cs-CZ" w:eastAsia="zh-CN" w:bidi="hi-IN"/>
        </w:rPr>
        <w:t>Impel Facility Services Sp. z o.o., ul. Ślężna 118 (53-111) Wrocław</w:t>
      </w:r>
    </w:p>
    <w:p w:rsidR="00127FFE" w:rsidRPr="009F00EB" w:rsidRDefault="00127FFE" w:rsidP="00127FFE">
      <w:pPr>
        <w:jc w:val="both"/>
        <w:rPr>
          <w:rFonts w:ascii="Verdana" w:eastAsia="Times New Roman" w:hAnsi="Verdana" w:cs="Tahoma"/>
          <w:b/>
          <w:color w:val="000000"/>
          <w:kern w:val="3"/>
          <w:sz w:val="20"/>
          <w:szCs w:val="20"/>
          <w:lang w:val="cs-CZ" w:eastAsia="zh-CN" w:bidi="hi-IN"/>
        </w:rPr>
      </w:pPr>
      <w:r w:rsidRPr="009F00EB">
        <w:rPr>
          <w:rFonts w:ascii="Verdana" w:eastAsia="Times New Roman" w:hAnsi="Verdana" w:cs="Tahoma"/>
          <w:b/>
          <w:color w:val="000000"/>
          <w:kern w:val="3"/>
          <w:sz w:val="20"/>
          <w:szCs w:val="20"/>
          <w:lang w:val="cs-CZ" w:eastAsia="zh-CN" w:bidi="hi-IN"/>
        </w:rPr>
        <w:t xml:space="preserve">na </w:t>
      </w:r>
      <w:r>
        <w:rPr>
          <w:rFonts w:ascii="Verdana" w:eastAsia="Times New Roman" w:hAnsi="Verdana" w:cs="Tahoma"/>
          <w:b/>
          <w:color w:val="000000"/>
          <w:kern w:val="3"/>
          <w:sz w:val="20"/>
          <w:szCs w:val="20"/>
          <w:lang w:val="cs-CZ" w:eastAsia="zh-CN" w:bidi="hi-IN"/>
        </w:rPr>
        <w:t>Zadanie 2</w:t>
      </w:r>
      <w:r w:rsidRPr="009F00EB">
        <w:rPr>
          <w:rFonts w:ascii="Verdana" w:eastAsia="Times New Roman" w:hAnsi="Verdana" w:cs="Tahoma"/>
          <w:b/>
          <w:color w:val="000000"/>
          <w:kern w:val="3"/>
          <w:sz w:val="20"/>
          <w:szCs w:val="20"/>
          <w:lang w:val="cs-CZ" w:eastAsia="zh-CN" w:bidi="hi-IN"/>
        </w:rPr>
        <w:t>:</w:t>
      </w:r>
    </w:p>
    <w:p w:rsidR="00127FFE" w:rsidRPr="009F00EB" w:rsidRDefault="00127FFE" w:rsidP="00127FFE">
      <w:pPr>
        <w:spacing w:after="0" w:line="240" w:lineRule="atLeast"/>
        <w:ind w:left="360" w:right="-2"/>
        <w:jc w:val="both"/>
        <w:rPr>
          <w:rFonts w:ascii="Verdana" w:hAnsi="Verdana" w:cs="Tahoma"/>
          <w:noProof/>
          <w:sz w:val="20"/>
          <w:szCs w:val="20"/>
        </w:rPr>
      </w:pPr>
      <w:r>
        <w:rPr>
          <w:rFonts w:ascii="Verdana" w:hAnsi="Verdana" w:cs="Tahoma"/>
          <w:noProof/>
          <w:sz w:val="20"/>
          <w:szCs w:val="20"/>
        </w:rPr>
        <w:t>K</w:t>
      </w:r>
      <w:r w:rsidRPr="009F00EB">
        <w:rPr>
          <w:rFonts w:ascii="Verdana" w:hAnsi="Verdana" w:cs="Tahoma"/>
          <w:noProof/>
          <w:sz w:val="20"/>
          <w:szCs w:val="20"/>
        </w:rPr>
        <w:t xml:space="preserve">wota brutto:  </w:t>
      </w:r>
      <w:r w:rsidR="00D6281D">
        <w:rPr>
          <w:rFonts w:ascii="Verdana" w:hAnsi="Verdana" w:cs="Tahoma"/>
          <w:noProof/>
          <w:sz w:val="20"/>
          <w:szCs w:val="20"/>
        </w:rPr>
        <w:t>385</w:t>
      </w:r>
      <w:r>
        <w:rPr>
          <w:rFonts w:ascii="Verdana" w:hAnsi="Verdana" w:cs="Tahoma"/>
          <w:noProof/>
          <w:sz w:val="20"/>
          <w:szCs w:val="20"/>
        </w:rPr>
        <w:t>.</w:t>
      </w:r>
      <w:r w:rsidR="00D6281D">
        <w:rPr>
          <w:rFonts w:ascii="Verdana" w:hAnsi="Verdana" w:cs="Tahoma"/>
          <w:noProof/>
          <w:sz w:val="20"/>
          <w:szCs w:val="20"/>
        </w:rPr>
        <w:t>488</w:t>
      </w:r>
      <w:r>
        <w:rPr>
          <w:rFonts w:ascii="Verdana" w:hAnsi="Verdana" w:cs="Tahoma"/>
          <w:noProof/>
          <w:sz w:val="20"/>
          <w:szCs w:val="20"/>
        </w:rPr>
        <w:t>,</w:t>
      </w:r>
      <w:r w:rsidR="00D6281D">
        <w:rPr>
          <w:rFonts w:ascii="Verdana" w:hAnsi="Verdana" w:cs="Tahoma"/>
          <w:noProof/>
          <w:sz w:val="20"/>
          <w:szCs w:val="20"/>
        </w:rPr>
        <w:t>59</w:t>
      </w:r>
      <w:r>
        <w:rPr>
          <w:rFonts w:ascii="Verdana" w:hAnsi="Verdana" w:cs="Tahoma"/>
          <w:noProof/>
          <w:sz w:val="20"/>
          <w:szCs w:val="20"/>
        </w:rPr>
        <w:t xml:space="preserve"> zł, w tym:</w:t>
      </w:r>
      <w:r w:rsidRPr="009F00EB">
        <w:rPr>
          <w:rFonts w:ascii="Verdana" w:hAnsi="Verdana" w:cs="Tahoma"/>
          <w:noProof/>
          <w:sz w:val="20"/>
          <w:szCs w:val="20"/>
        </w:rPr>
        <w:t xml:space="preserve">                                       </w:t>
      </w:r>
    </w:p>
    <w:p w:rsidR="007A37F4" w:rsidRDefault="007A37F4" w:rsidP="007A37F4">
      <w:pPr>
        <w:pStyle w:val="Akapitzlist"/>
        <w:ind w:left="0"/>
        <w:jc w:val="both"/>
        <w:rPr>
          <w:rFonts w:ascii="Verdana" w:hAnsi="Verdana"/>
          <w:sz w:val="20"/>
          <w:szCs w:val="20"/>
        </w:rPr>
      </w:pPr>
    </w:p>
    <w:p w:rsidR="007A37F4" w:rsidRPr="007A37F4" w:rsidRDefault="007A37F4" w:rsidP="007A37F4">
      <w:pPr>
        <w:pStyle w:val="Akapitzlist"/>
        <w:ind w:left="0"/>
        <w:jc w:val="both"/>
        <w:rPr>
          <w:rFonts w:ascii="Verdana" w:hAnsi="Verdana" w:cs="Tahoma"/>
          <w:noProof/>
          <w:sz w:val="20"/>
          <w:szCs w:val="20"/>
        </w:rPr>
      </w:pPr>
      <w:r>
        <w:rPr>
          <w:rFonts w:ascii="Verdana" w:hAnsi="Verdana"/>
          <w:sz w:val="20"/>
          <w:szCs w:val="20"/>
        </w:rPr>
        <w:t>- s</w:t>
      </w:r>
      <w:r w:rsidRPr="007A37F4">
        <w:rPr>
          <w:rFonts w:ascii="Verdana" w:hAnsi="Verdana" w:cs="Tahoma"/>
          <w:noProof/>
          <w:sz w:val="20"/>
          <w:szCs w:val="20"/>
        </w:rPr>
        <w:t xml:space="preserve">tawka za </w:t>
      </w:r>
      <w:r w:rsidRPr="007A37F4">
        <w:rPr>
          <w:rFonts w:ascii="Verdana" w:hAnsi="Verdana" w:cs="Tahoma"/>
          <w:b/>
          <w:noProof/>
          <w:sz w:val="20"/>
          <w:szCs w:val="20"/>
        </w:rPr>
        <w:t xml:space="preserve">1 rbh wykonywania usługi ochrony Imprezy WFDP </w:t>
      </w:r>
      <w:r w:rsidRPr="007A37F4">
        <w:rPr>
          <w:rFonts w:ascii="Verdana" w:hAnsi="Verdana" w:cs="Tahoma"/>
          <w:noProof/>
          <w:sz w:val="20"/>
          <w:szCs w:val="20"/>
        </w:rPr>
        <w:t>wynosi:</w:t>
      </w:r>
    </w:p>
    <w:p w:rsidR="00731FD6" w:rsidRDefault="007A37F4" w:rsidP="007A37F4">
      <w:pPr>
        <w:tabs>
          <w:tab w:val="left" w:pos="9070"/>
        </w:tabs>
        <w:spacing w:line="240" w:lineRule="atLeast"/>
        <w:ind w:right="-2"/>
        <w:jc w:val="both"/>
        <w:rPr>
          <w:rFonts w:ascii="Verdana" w:hAnsi="Verdana" w:cs="Tahoma"/>
          <w:noProof/>
          <w:sz w:val="20"/>
          <w:szCs w:val="20"/>
        </w:rPr>
      </w:pPr>
      <w:r w:rsidRPr="007A37F4">
        <w:rPr>
          <w:rFonts w:ascii="Verdana" w:hAnsi="Verdana" w:cs="Tahoma"/>
          <w:noProof/>
          <w:sz w:val="20"/>
          <w:szCs w:val="20"/>
        </w:rPr>
        <w:t xml:space="preserve">     kwota brutto za 1 rbh</w:t>
      </w:r>
      <w:r>
        <w:rPr>
          <w:rFonts w:ascii="Verdana" w:hAnsi="Verdana" w:cs="Tahoma"/>
          <w:noProof/>
          <w:sz w:val="20"/>
          <w:szCs w:val="20"/>
        </w:rPr>
        <w:t xml:space="preserve"> – 29,50 zł</w:t>
      </w:r>
    </w:p>
    <w:p w:rsidR="004330FA" w:rsidRDefault="00731FD6" w:rsidP="004330FA">
      <w:pPr>
        <w:pStyle w:val="Akapitzlist"/>
        <w:ind w:left="0"/>
        <w:jc w:val="both"/>
        <w:rPr>
          <w:rFonts w:ascii="Verdana" w:hAnsi="Verdana"/>
          <w:b/>
          <w:sz w:val="20"/>
          <w:szCs w:val="20"/>
        </w:rPr>
      </w:pPr>
      <w:r w:rsidRPr="00417630">
        <w:rPr>
          <w:rFonts w:ascii="Verdana" w:hAnsi="Verdana"/>
          <w:sz w:val="20"/>
          <w:szCs w:val="20"/>
        </w:rPr>
        <w:t>- min. 30 pracowników wyznaczonych do realizacji zamówienia</w:t>
      </w:r>
      <w:r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w:t>
      </w:r>
      <w:proofErr w:type="gramStart"/>
      <w:r w:rsidRPr="00DB7BEB">
        <w:rPr>
          <w:rFonts w:ascii="Verdana" w:hAnsi="Verdana"/>
          <w:sz w:val="20"/>
          <w:szCs w:val="20"/>
        </w:rPr>
        <w:t xml:space="preserve">Policji - </w:t>
      </w:r>
      <w:r w:rsidRPr="00417630">
        <w:rPr>
          <w:rFonts w:ascii="Verdana" w:hAnsi="Verdana"/>
          <w:sz w:val="20"/>
          <w:szCs w:val="20"/>
        </w:rPr>
        <w:t xml:space="preserve"> ma</w:t>
      </w:r>
      <w:proofErr w:type="gramEnd"/>
      <w:r w:rsidRPr="00417630">
        <w:rPr>
          <w:rFonts w:ascii="Verdana" w:hAnsi="Verdana"/>
          <w:sz w:val="20"/>
          <w:szCs w:val="20"/>
        </w:rPr>
        <w:t xml:space="preserve"> doświadczenie w wykonywaniu usług ochrony</w:t>
      </w:r>
      <w:r>
        <w:rPr>
          <w:rFonts w:ascii="Verdana" w:hAnsi="Verdana"/>
          <w:sz w:val="20"/>
          <w:szCs w:val="20"/>
        </w:rPr>
        <w:t xml:space="preserve"> imprez powyżej 5 lat:</w:t>
      </w:r>
      <w:r w:rsidRPr="0012295E">
        <w:rPr>
          <w:rFonts w:ascii="Verdana" w:hAnsi="Verdana"/>
          <w:sz w:val="20"/>
          <w:szCs w:val="20"/>
        </w:rPr>
        <w:t xml:space="preserve"> </w:t>
      </w:r>
      <w:r w:rsidRPr="00731FD6">
        <w:rPr>
          <w:rFonts w:ascii="Verdana" w:hAnsi="Verdana"/>
          <w:b/>
          <w:sz w:val="20"/>
          <w:szCs w:val="20"/>
        </w:rPr>
        <w:t>TAK</w:t>
      </w:r>
    </w:p>
    <w:p w:rsidR="004330FA" w:rsidRDefault="004330FA" w:rsidP="004330FA">
      <w:pPr>
        <w:pStyle w:val="Akapitzlist"/>
        <w:ind w:left="0"/>
        <w:jc w:val="both"/>
        <w:rPr>
          <w:rFonts w:ascii="Verdana" w:hAnsi="Verdana"/>
          <w:b/>
          <w:sz w:val="20"/>
          <w:szCs w:val="20"/>
        </w:rPr>
      </w:pPr>
    </w:p>
    <w:p w:rsidR="004330FA" w:rsidRDefault="004330FA" w:rsidP="004330FA">
      <w:pPr>
        <w:pStyle w:val="Akapitzlist"/>
        <w:ind w:left="0"/>
        <w:jc w:val="both"/>
        <w:rPr>
          <w:rFonts w:ascii="Verdana" w:eastAsia="Times New Roman" w:hAnsi="Verdana" w:cs="Tahoma"/>
          <w:color w:val="000000"/>
          <w:kern w:val="3"/>
          <w:sz w:val="20"/>
          <w:szCs w:val="20"/>
          <w:u w:val="single"/>
          <w:lang w:val="cs-CZ" w:eastAsia="zh-CN" w:bidi="hi-IN"/>
        </w:rPr>
      </w:pPr>
      <w:r>
        <w:rPr>
          <w:rFonts w:ascii="Verdana" w:eastAsia="Times New Roman" w:hAnsi="Verdana" w:cs="Tahoma"/>
          <w:color w:val="000000"/>
          <w:kern w:val="3"/>
          <w:sz w:val="20"/>
          <w:szCs w:val="20"/>
          <w:u w:val="single"/>
          <w:lang w:val="cs-CZ" w:eastAsia="zh-CN" w:bidi="hi-IN"/>
        </w:rPr>
        <w:t>Oferta nr 3</w:t>
      </w:r>
      <w:r w:rsidRPr="00E83B69">
        <w:rPr>
          <w:rFonts w:ascii="Verdana" w:eastAsia="Times New Roman" w:hAnsi="Verdana" w:cs="Tahoma"/>
          <w:color w:val="000000"/>
          <w:kern w:val="3"/>
          <w:sz w:val="20"/>
          <w:szCs w:val="20"/>
          <w:u w:val="single"/>
          <w:lang w:val="cs-CZ" w:eastAsia="zh-CN" w:bidi="hi-IN"/>
        </w:rPr>
        <w:t>:</w:t>
      </w:r>
    </w:p>
    <w:p w:rsidR="004330FA" w:rsidRDefault="004330FA" w:rsidP="004330FA">
      <w:pPr>
        <w:pStyle w:val="Akapitzlist"/>
        <w:ind w:left="0"/>
        <w:jc w:val="both"/>
        <w:rPr>
          <w:rFonts w:ascii="Verdana" w:eastAsia="Times New Roman" w:hAnsi="Verdana" w:cs="Tahoma"/>
          <w:color w:val="000000"/>
          <w:kern w:val="3"/>
          <w:sz w:val="20"/>
          <w:szCs w:val="20"/>
          <w:u w:val="single"/>
          <w:lang w:val="cs-CZ" w:eastAsia="zh-CN" w:bidi="hi-IN"/>
        </w:rPr>
      </w:pPr>
    </w:p>
    <w:p w:rsidR="004330FA" w:rsidRDefault="004330FA" w:rsidP="004330FA">
      <w:pPr>
        <w:pStyle w:val="Akapitzlist"/>
        <w:ind w:left="0"/>
        <w:jc w:val="both"/>
        <w:rPr>
          <w:rFonts w:ascii="Verdana" w:eastAsia="Times New Roman" w:hAnsi="Verdana" w:cs="Tahoma"/>
          <w:b/>
          <w:color w:val="000000"/>
          <w:kern w:val="3"/>
          <w:sz w:val="20"/>
          <w:szCs w:val="20"/>
          <w:lang w:val="cs-CZ" w:eastAsia="zh-CN" w:bidi="hi-IN"/>
        </w:rPr>
      </w:pPr>
      <w:r w:rsidRPr="004330FA">
        <w:rPr>
          <w:rFonts w:ascii="Verdana" w:eastAsia="Times New Roman" w:hAnsi="Verdana" w:cs="Tahoma"/>
          <w:b/>
          <w:color w:val="000000"/>
          <w:kern w:val="3"/>
          <w:sz w:val="20"/>
          <w:szCs w:val="20"/>
          <w:lang w:val="cs-CZ" w:eastAsia="zh-CN" w:bidi="hi-IN"/>
        </w:rPr>
        <w:t>EKOTRADE</w:t>
      </w:r>
      <w:r>
        <w:rPr>
          <w:rFonts w:ascii="Verdana" w:eastAsia="Times New Roman" w:hAnsi="Verdana" w:cs="Tahoma"/>
          <w:b/>
          <w:color w:val="000000"/>
          <w:kern w:val="3"/>
          <w:sz w:val="20"/>
          <w:szCs w:val="20"/>
          <w:lang w:val="cs-CZ" w:eastAsia="zh-CN" w:bidi="hi-IN"/>
        </w:rPr>
        <w:t xml:space="preserve"> Sp. z o.o.</w:t>
      </w:r>
    </w:p>
    <w:p w:rsidR="004330FA" w:rsidRPr="004330FA" w:rsidRDefault="004330FA" w:rsidP="004330FA">
      <w:pPr>
        <w:pStyle w:val="Akapitzlist"/>
        <w:ind w:left="0"/>
        <w:jc w:val="both"/>
        <w:rPr>
          <w:rFonts w:ascii="Verdana" w:eastAsia="Times New Roman" w:hAnsi="Verdana" w:cs="Tahoma"/>
          <w:color w:val="000000"/>
          <w:kern w:val="3"/>
          <w:sz w:val="20"/>
          <w:szCs w:val="20"/>
          <w:lang w:val="cs-CZ" w:eastAsia="zh-CN" w:bidi="hi-IN"/>
        </w:rPr>
      </w:pPr>
      <w:r w:rsidRPr="004330FA">
        <w:rPr>
          <w:rFonts w:ascii="Verdana" w:eastAsia="Times New Roman" w:hAnsi="Verdana" w:cs="Tahoma"/>
          <w:color w:val="000000"/>
          <w:kern w:val="3"/>
          <w:sz w:val="20"/>
          <w:szCs w:val="20"/>
          <w:lang w:val="cs-CZ" w:eastAsia="zh-CN" w:bidi="hi-IN"/>
        </w:rPr>
        <w:t>ul. Melomanów 4</w:t>
      </w:r>
    </w:p>
    <w:p w:rsidR="004330FA" w:rsidRPr="004330FA" w:rsidRDefault="004330FA" w:rsidP="004330FA">
      <w:pPr>
        <w:pStyle w:val="Akapitzlist"/>
        <w:ind w:left="0"/>
        <w:jc w:val="both"/>
        <w:rPr>
          <w:rFonts w:ascii="Verdana" w:hAnsi="Verdana"/>
          <w:sz w:val="20"/>
          <w:szCs w:val="20"/>
        </w:rPr>
      </w:pPr>
      <w:r w:rsidRPr="004330FA">
        <w:rPr>
          <w:rFonts w:ascii="Verdana" w:eastAsia="Times New Roman" w:hAnsi="Verdana" w:cs="Tahoma"/>
          <w:color w:val="000000"/>
          <w:kern w:val="3"/>
          <w:sz w:val="20"/>
          <w:szCs w:val="20"/>
          <w:lang w:val="cs-CZ" w:eastAsia="zh-CN" w:bidi="hi-IN"/>
        </w:rPr>
        <w:t>(00-712) Warszawa</w:t>
      </w:r>
    </w:p>
    <w:p w:rsidR="00222A8F" w:rsidRPr="009F00EB" w:rsidRDefault="00222A8F" w:rsidP="00222A8F">
      <w:pPr>
        <w:jc w:val="both"/>
        <w:rPr>
          <w:rFonts w:ascii="Verdana" w:eastAsia="Times New Roman" w:hAnsi="Verdana" w:cs="Tahoma"/>
          <w:b/>
          <w:color w:val="000000"/>
          <w:kern w:val="3"/>
          <w:sz w:val="20"/>
          <w:szCs w:val="20"/>
          <w:lang w:val="cs-CZ" w:eastAsia="zh-CN" w:bidi="hi-IN"/>
        </w:rPr>
      </w:pPr>
      <w:r w:rsidRPr="009F00EB">
        <w:rPr>
          <w:rFonts w:ascii="Verdana" w:eastAsia="Times New Roman" w:hAnsi="Verdana" w:cs="Tahoma"/>
          <w:b/>
          <w:color w:val="000000"/>
          <w:kern w:val="3"/>
          <w:sz w:val="20"/>
          <w:szCs w:val="20"/>
          <w:lang w:val="cs-CZ" w:eastAsia="zh-CN" w:bidi="hi-IN"/>
        </w:rPr>
        <w:t>na Zadanie 1:</w:t>
      </w:r>
    </w:p>
    <w:p w:rsidR="00222A8F" w:rsidRPr="009F00EB" w:rsidRDefault="00222A8F" w:rsidP="00222A8F">
      <w:pPr>
        <w:spacing w:after="0" w:line="240" w:lineRule="atLeast"/>
        <w:ind w:left="360" w:right="-2"/>
        <w:jc w:val="both"/>
        <w:rPr>
          <w:rFonts w:ascii="Verdana" w:hAnsi="Verdana" w:cs="Tahoma"/>
          <w:noProof/>
          <w:sz w:val="20"/>
          <w:szCs w:val="20"/>
        </w:rPr>
      </w:pPr>
      <w:r>
        <w:rPr>
          <w:rFonts w:ascii="Verdana" w:hAnsi="Verdana" w:cs="Tahoma"/>
          <w:noProof/>
          <w:sz w:val="20"/>
          <w:szCs w:val="20"/>
        </w:rPr>
        <w:t>K</w:t>
      </w:r>
      <w:r w:rsidRPr="009F00EB">
        <w:rPr>
          <w:rFonts w:ascii="Verdana" w:hAnsi="Verdana" w:cs="Tahoma"/>
          <w:noProof/>
          <w:sz w:val="20"/>
          <w:szCs w:val="20"/>
        </w:rPr>
        <w:t xml:space="preserve">wota brutto:  </w:t>
      </w:r>
      <w:r>
        <w:rPr>
          <w:rFonts w:ascii="Verdana" w:hAnsi="Verdana" w:cs="Tahoma"/>
          <w:noProof/>
          <w:sz w:val="20"/>
          <w:szCs w:val="20"/>
        </w:rPr>
        <w:t>493.576,58 zł, w tym:</w:t>
      </w:r>
      <w:r w:rsidRPr="009F00EB">
        <w:rPr>
          <w:rFonts w:ascii="Verdana" w:hAnsi="Verdana" w:cs="Tahoma"/>
          <w:noProof/>
          <w:sz w:val="20"/>
          <w:szCs w:val="20"/>
        </w:rPr>
        <w:t xml:space="preserve">                                       </w:t>
      </w:r>
    </w:p>
    <w:p w:rsidR="00222A8F" w:rsidRDefault="00222A8F" w:rsidP="00222A8F">
      <w:pPr>
        <w:tabs>
          <w:tab w:val="left" w:pos="9070"/>
        </w:tabs>
        <w:spacing w:line="240" w:lineRule="atLeast"/>
        <w:ind w:left="360" w:right="-2"/>
        <w:jc w:val="both"/>
        <w:rPr>
          <w:rFonts w:ascii="Verdana" w:hAnsi="Verdana" w:cs="Tahoma"/>
          <w:noProof/>
          <w:sz w:val="20"/>
          <w:szCs w:val="20"/>
        </w:rPr>
      </w:pPr>
    </w:p>
    <w:p w:rsidR="00222A8F" w:rsidRPr="009F00EB" w:rsidRDefault="00222A8F" w:rsidP="00222A8F">
      <w:pPr>
        <w:tabs>
          <w:tab w:val="left" w:pos="9070"/>
        </w:tabs>
        <w:spacing w:line="240" w:lineRule="atLeast"/>
        <w:ind w:left="360" w:right="-2"/>
        <w:jc w:val="both"/>
        <w:rPr>
          <w:rFonts w:ascii="Verdana" w:hAnsi="Verdana" w:cs="Tahoma"/>
          <w:noProof/>
          <w:sz w:val="20"/>
          <w:szCs w:val="20"/>
        </w:rPr>
      </w:pPr>
      <w:r w:rsidRPr="009F00EB">
        <w:rPr>
          <w:rFonts w:ascii="Verdana" w:hAnsi="Verdana" w:cs="Tahoma"/>
          <w:noProof/>
          <w:sz w:val="20"/>
          <w:szCs w:val="20"/>
        </w:rPr>
        <w:t xml:space="preserve">- </w:t>
      </w:r>
      <w:r>
        <w:rPr>
          <w:rFonts w:ascii="Verdana" w:hAnsi="Verdana" w:cs="Tahoma"/>
          <w:noProof/>
          <w:sz w:val="20"/>
          <w:szCs w:val="20"/>
        </w:rPr>
        <w:t>s</w:t>
      </w:r>
      <w:r w:rsidRPr="009F00EB">
        <w:rPr>
          <w:rFonts w:ascii="Verdana" w:hAnsi="Verdana" w:cs="Tahoma"/>
          <w:noProof/>
          <w:sz w:val="20"/>
          <w:szCs w:val="20"/>
        </w:rPr>
        <w:t xml:space="preserve">tawka za </w:t>
      </w:r>
      <w:r w:rsidRPr="009F00EB">
        <w:rPr>
          <w:rFonts w:ascii="Verdana" w:hAnsi="Verdana" w:cs="Tahoma"/>
          <w:b/>
          <w:noProof/>
          <w:sz w:val="20"/>
          <w:szCs w:val="20"/>
        </w:rPr>
        <w:t xml:space="preserve">1 rbh wykonywania usługi ochrony CK Zamek </w:t>
      </w:r>
      <w:r w:rsidRPr="009F00EB">
        <w:rPr>
          <w:rFonts w:ascii="Verdana" w:hAnsi="Verdana" w:cs="Tahoma"/>
          <w:noProof/>
          <w:sz w:val="20"/>
          <w:szCs w:val="20"/>
        </w:rPr>
        <w:t>wynosi:</w:t>
      </w:r>
    </w:p>
    <w:p w:rsidR="00222A8F" w:rsidRPr="009F00EB" w:rsidRDefault="00222A8F" w:rsidP="00222A8F">
      <w:pPr>
        <w:tabs>
          <w:tab w:val="left" w:pos="9070"/>
        </w:tabs>
        <w:spacing w:line="240" w:lineRule="atLeast"/>
        <w:ind w:left="360" w:right="-2"/>
        <w:jc w:val="both"/>
        <w:rPr>
          <w:rFonts w:ascii="Verdana" w:hAnsi="Verdana" w:cs="Tahoma"/>
          <w:noProof/>
          <w:sz w:val="20"/>
          <w:szCs w:val="20"/>
        </w:rPr>
      </w:pPr>
      <w:r w:rsidRPr="009F00EB">
        <w:rPr>
          <w:rFonts w:ascii="Verdana" w:hAnsi="Verdana" w:cs="Tahoma"/>
          <w:noProof/>
          <w:sz w:val="20"/>
          <w:szCs w:val="20"/>
        </w:rPr>
        <w:t>kwota brutto za 1 rbh</w:t>
      </w:r>
      <w:r>
        <w:rPr>
          <w:rFonts w:ascii="Verdana" w:hAnsi="Verdana" w:cs="Tahoma"/>
          <w:noProof/>
          <w:sz w:val="20"/>
          <w:szCs w:val="20"/>
        </w:rPr>
        <w:t xml:space="preserve"> -</w:t>
      </w:r>
      <w:r w:rsidRPr="009F00EB">
        <w:rPr>
          <w:rFonts w:ascii="Verdana" w:hAnsi="Verdana" w:cs="Tahoma"/>
          <w:noProof/>
          <w:sz w:val="20"/>
          <w:szCs w:val="20"/>
        </w:rPr>
        <w:t xml:space="preserve"> </w:t>
      </w:r>
      <w:r w:rsidR="00491742">
        <w:rPr>
          <w:rFonts w:ascii="Verdana" w:hAnsi="Verdana" w:cs="Tahoma"/>
          <w:noProof/>
          <w:sz w:val="20"/>
          <w:szCs w:val="20"/>
        </w:rPr>
        <w:t>23</w:t>
      </w:r>
      <w:r>
        <w:rPr>
          <w:rFonts w:ascii="Verdana" w:hAnsi="Verdana" w:cs="Tahoma"/>
          <w:noProof/>
          <w:sz w:val="20"/>
          <w:szCs w:val="20"/>
        </w:rPr>
        <w:t>,</w:t>
      </w:r>
      <w:r w:rsidR="00491742">
        <w:rPr>
          <w:rFonts w:ascii="Verdana" w:hAnsi="Verdana" w:cs="Tahoma"/>
          <w:noProof/>
          <w:sz w:val="20"/>
          <w:szCs w:val="20"/>
        </w:rPr>
        <w:t>37</w:t>
      </w:r>
      <w:r w:rsidRPr="009F00EB">
        <w:rPr>
          <w:rFonts w:ascii="Verdana" w:hAnsi="Verdana" w:cs="Tahoma"/>
          <w:noProof/>
          <w:sz w:val="20"/>
          <w:szCs w:val="20"/>
        </w:rPr>
        <w:t xml:space="preserve"> zł</w:t>
      </w:r>
      <w:r>
        <w:rPr>
          <w:rFonts w:ascii="Verdana" w:hAnsi="Verdana" w:cs="Tahoma"/>
          <w:noProof/>
          <w:sz w:val="20"/>
          <w:szCs w:val="20"/>
        </w:rPr>
        <w:t>.</w:t>
      </w:r>
      <w:r w:rsidRPr="009F00EB">
        <w:rPr>
          <w:rFonts w:ascii="Verdana" w:hAnsi="Verdana" w:cs="Tahoma"/>
          <w:noProof/>
          <w:sz w:val="20"/>
          <w:szCs w:val="20"/>
        </w:rPr>
        <w:t xml:space="preserve"> </w:t>
      </w:r>
    </w:p>
    <w:p w:rsidR="00222A8F" w:rsidRDefault="00222A8F" w:rsidP="00222A8F">
      <w:pPr>
        <w:tabs>
          <w:tab w:val="left" w:pos="9070"/>
        </w:tabs>
        <w:spacing w:line="240" w:lineRule="atLeast"/>
        <w:ind w:left="360" w:right="-2"/>
        <w:jc w:val="both"/>
        <w:rPr>
          <w:rFonts w:ascii="Verdana" w:hAnsi="Verdana" w:cs="Tahoma"/>
          <w:noProof/>
          <w:sz w:val="20"/>
          <w:szCs w:val="20"/>
        </w:rPr>
      </w:pPr>
    </w:p>
    <w:p w:rsidR="00222A8F" w:rsidRPr="009F00EB" w:rsidRDefault="00222A8F" w:rsidP="00222A8F">
      <w:pPr>
        <w:tabs>
          <w:tab w:val="left" w:pos="9070"/>
        </w:tabs>
        <w:spacing w:line="240" w:lineRule="atLeast"/>
        <w:ind w:left="360" w:right="-2"/>
        <w:jc w:val="both"/>
        <w:rPr>
          <w:rFonts w:ascii="Verdana" w:hAnsi="Verdana" w:cs="Tahoma"/>
          <w:noProof/>
          <w:sz w:val="20"/>
          <w:szCs w:val="20"/>
        </w:rPr>
      </w:pPr>
      <w:r w:rsidRPr="009F00EB">
        <w:rPr>
          <w:rFonts w:ascii="Verdana" w:hAnsi="Verdana" w:cs="Tahoma"/>
          <w:noProof/>
          <w:sz w:val="20"/>
          <w:szCs w:val="20"/>
        </w:rPr>
        <w:t xml:space="preserve">- Stawka za </w:t>
      </w:r>
      <w:r w:rsidRPr="009F00EB">
        <w:rPr>
          <w:rFonts w:ascii="Verdana" w:hAnsi="Verdana" w:cs="Tahoma"/>
          <w:b/>
          <w:noProof/>
          <w:sz w:val="20"/>
          <w:szCs w:val="20"/>
        </w:rPr>
        <w:t>1 rbh wykonywania usługi ochrony imprez</w:t>
      </w:r>
      <w:r w:rsidRPr="009F00EB">
        <w:rPr>
          <w:rFonts w:ascii="Verdana" w:hAnsi="Verdana" w:cs="Tahoma"/>
          <w:noProof/>
          <w:sz w:val="20"/>
          <w:szCs w:val="20"/>
        </w:rPr>
        <w:t xml:space="preserve"> wynosi:</w:t>
      </w:r>
    </w:p>
    <w:p w:rsidR="00222A8F" w:rsidRDefault="00222A8F" w:rsidP="00222A8F">
      <w:pPr>
        <w:tabs>
          <w:tab w:val="left" w:pos="9070"/>
        </w:tabs>
        <w:spacing w:line="240" w:lineRule="atLeast"/>
        <w:ind w:right="-2"/>
        <w:jc w:val="both"/>
        <w:rPr>
          <w:rFonts w:ascii="Verdana" w:hAnsi="Verdana" w:cs="Tahoma"/>
          <w:noProof/>
          <w:sz w:val="20"/>
          <w:szCs w:val="20"/>
        </w:rPr>
      </w:pPr>
      <w:r w:rsidRPr="009F00EB">
        <w:rPr>
          <w:rFonts w:ascii="Verdana" w:hAnsi="Verdana" w:cs="Tahoma"/>
          <w:noProof/>
          <w:sz w:val="20"/>
          <w:szCs w:val="20"/>
        </w:rPr>
        <w:t xml:space="preserve">     kwota brutto za 1 rbh </w:t>
      </w:r>
      <w:r>
        <w:rPr>
          <w:rFonts w:ascii="Verdana" w:hAnsi="Verdana" w:cs="Tahoma"/>
          <w:noProof/>
          <w:sz w:val="20"/>
          <w:szCs w:val="20"/>
        </w:rPr>
        <w:t>= 2</w:t>
      </w:r>
      <w:r w:rsidR="00491742">
        <w:rPr>
          <w:rFonts w:ascii="Verdana" w:hAnsi="Verdana" w:cs="Tahoma"/>
          <w:noProof/>
          <w:sz w:val="20"/>
          <w:szCs w:val="20"/>
        </w:rPr>
        <w:t>4</w:t>
      </w:r>
      <w:r>
        <w:rPr>
          <w:rFonts w:ascii="Verdana" w:hAnsi="Verdana" w:cs="Tahoma"/>
          <w:noProof/>
          <w:sz w:val="20"/>
          <w:szCs w:val="20"/>
        </w:rPr>
        <w:t>,</w:t>
      </w:r>
      <w:r w:rsidR="00491742">
        <w:rPr>
          <w:rFonts w:ascii="Verdana" w:hAnsi="Verdana" w:cs="Tahoma"/>
          <w:noProof/>
          <w:sz w:val="20"/>
          <w:szCs w:val="20"/>
        </w:rPr>
        <w:t>48</w:t>
      </w:r>
      <w:r>
        <w:rPr>
          <w:rFonts w:ascii="Verdana" w:hAnsi="Verdana" w:cs="Tahoma"/>
          <w:noProof/>
          <w:sz w:val="20"/>
          <w:szCs w:val="20"/>
        </w:rPr>
        <w:t xml:space="preserve"> zł</w:t>
      </w:r>
    </w:p>
    <w:p w:rsidR="00222A8F" w:rsidRDefault="00222A8F" w:rsidP="00222A8F">
      <w:pPr>
        <w:pStyle w:val="Akapitzlist"/>
        <w:ind w:left="0"/>
        <w:jc w:val="both"/>
        <w:rPr>
          <w:rFonts w:ascii="Verdana" w:hAnsi="Verdana"/>
          <w:b/>
          <w:sz w:val="20"/>
          <w:szCs w:val="20"/>
        </w:rPr>
      </w:pPr>
      <w:r w:rsidRPr="00DB7BEB">
        <w:rPr>
          <w:rFonts w:ascii="Verdana" w:hAnsi="Verdana"/>
          <w:sz w:val="20"/>
          <w:szCs w:val="20"/>
        </w:rPr>
        <w:t>- min. dwóch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dozorze i obsłudze porządkowej</w:t>
      </w:r>
      <w:r w:rsidRPr="00DB7BEB">
        <w:rPr>
          <w:rFonts w:ascii="Verdana" w:hAnsi="Verdana"/>
          <w:bCs/>
          <w:sz w:val="20"/>
          <w:szCs w:val="20"/>
        </w:rPr>
        <w:t xml:space="preserve"> obiektów </w:t>
      </w:r>
      <w:r w:rsidRPr="00DB7BEB">
        <w:rPr>
          <w:rFonts w:ascii="Verdana" w:hAnsi="Verdana"/>
          <w:sz w:val="20"/>
          <w:szCs w:val="20"/>
        </w:rPr>
        <w:t>powyżej 10 lat:</w:t>
      </w:r>
      <w:r>
        <w:rPr>
          <w:rFonts w:ascii="Verdana" w:hAnsi="Verdana"/>
          <w:sz w:val="20"/>
          <w:szCs w:val="20"/>
        </w:rPr>
        <w:t xml:space="preserve"> </w:t>
      </w:r>
      <w:r w:rsidRPr="00B80651">
        <w:rPr>
          <w:rFonts w:ascii="Verdana" w:hAnsi="Verdana"/>
          <w:b/>
          <w:sz w:val="20"/>
          <w:szCs w:val="20"/>
        </w:rPr>
        <w:t>TAK</w:t>
      </w:r>
    </w:p>
    <w:p w:rsidR="004B1EED" w:rsidRDefault="004B1EED" w:rsidP="00222A8F">
      <w:pPr>
        <w:pStyle w:val="Akapitzlist"/>
        <w:ind w:left="0"/>
        <w:jc w:val="both"/>
        <w:rPr>
          <w:rFonts w:ascii="Verdana" w:hAnsi="Verdana"/>
          <w:b/>
          <w:sz w:val="20"/>
          <w:szCs w:val="20"/>
        </w:rPr>
      </w:pPr>
    </w:p>
    <w:p w:rsidR="004B1EED" w:rsidRDefault="004B1EED" w:rsidP="00222A8F">
      <w:pPr>
        <w:pStyle w:val="Akapitzlist"/>
        <w:ind w:left="0"/>
        <w:jc w:val="both"/>
        <w:rPr>
          <w:rFonts w:ascii="Verdana" w:hAnsi="Verdana"/>
          <w:b/>
          <w:sz w:val="20"/>
          <w:szCs w:val="20"/>
        </w:rPr>
      </w:pPr>
    </w:p>
    <w:p w:rsidR="004B1EED" w:rsidRDefault="004B1EED" w:rsidP="00222A8F">
      <w:pPr>
        <w:pStyle w:val="Akapitzlist"/>
        <w:ind w:left="0"/>
        <w:jc w:val="both"/>
        <w:rPr>
          <w:rFonts w:ascii="Verdana" w:hAnsi="Verdana"/>
          <w:b/>
          <w:sz w:val="20"/>
          <w:szCs w:val="20"/>
        </w:rPr>
      </w:pPr>
    </w:p>
    <w:p w:rsidR="004B1EED" w:rsidRDefault="004B1EED" w:rsidP="00222A8F">
      <w:pPr>
        <w:pStyle w:val="Akapitzlist"/>
        <w:ind w:left="0"/>
        <w:jc w:val="both"/>
        <w:rPr>
          <w:rFonts w:ascii="Verdana" w:hAnsi="Verdana"/>
          <w:b/>
          <w:sz w:val="20"/>
          <w:szCs w:val="20"/>
        </w:rPr>
      </w:pPr>
    </w:p>
    <w:p w:rsidR="004B1EED" w:rsidRDefault="004B1EED" w:rsidP="00222A8F">
      <w:pPr>
        <w:pStyle w:val="Akapitzlist"/>
        <w:ind w:left="0"/>
        <w:jc w:val="both"/>
        <w:rPr>
          <w:rFonts w:ascii="Verdana" w:hAnsi="Verdana"/>
          <w:b/>
          <w:sz w:val="20"/>
          <w:szCs w:val="20"/>
        </w:rPr>
      </w:pPr>
    </w:p>
    <w:p w:rsidR="004B1EED" w:rsidRDefault="004B1EED" w:rsidP="004B1EED">
      <w:pPr>
        <w:pStyle w:val="Akapitzlist"/>
        <w:ind w:left="0"/>
        <w:jc w:val="both"/>
        <w:rPr>
          <w:rFonts w:ascii="Verdana" w:hAnsi="Verdana"/>
          <w:sz w:val="20"/>
          <w:szCs w:val="20"/>
        </w:rPr>
      </w:pPr>
      <w:r>
        <w:rPr>
          <w:rFonts w:ascii="Verdana" w:hAnsi="Verdana"/>
          <w:sz w:val="20"/>
          <w:szCs w:val="20"/>
        </w:rPr>
        <w:t>- min. dwóch pracowników wyznaczonych do realizacji zamówienia</w:t>
      </w:r>
      <w:r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Policji - </w:t>
      </w:r>
      <w:r>
        <w:rPr>
          <w:rFonts w:ascii="Verdana" w:hAnsi="Verdana"/>
          <w:sz w:val="20"/>
          <w:szCs w:val="20"/>
        </w:rPr>
        <w:t>ma doświadczenie w dozorze i obsłudze porządkowej</w:t>
      </w:r>
      <w:r>
        <w:rPr>
          <w:rFonts w:ascii="Verdana" w:hAnsi="Verdana"/>
          <w:bCs/>
          <w:sz w:val="20"/>
          <w:szCs w:val="20"/>
        </w:rPr>
        <w:t xml:space="preserve"> obiektów </w:t>
      </w:r>
      <w:r>
        <w:rPr>
          <w:rFonts w:ascii="Verdana" w:hAnsi="Verdana"/>
          <w:sz w:val="20"/>
          <w:szCs w:val="20"/>
        </w:rPr>
        <w:t xml:space="preserve">powyżej 5 lat: </w:t>
      </w:r>
      <w:r w:rsidRPr="00B80651">
        <w:rPr>
          <w:rFonts w:ascii="Verdana" w:hAnsi="Verdana"/>
          <w:b/>
          <w:sz w:val="20"/>
          <w:szCs w:val="20"/>
        </w:rPr>
        <w:t>TAK</w:t>
      </w:r>
    </w:p>
    <w:p w:rsidR="004B1EED" w:rsidRDefault="004B1EED" w:rsidP="004B1EED">
      <w:pPr>
        <w:pStyle w:val="Akapitzlist"/>
        <w:ind w:left="0"/>
        <w:jc w:val="both"/>
        <w:rPr>
          <w:rFonts w:ascii="Verdana" w:hAnsi="Verdana"/>
          <w:sz w:val="20"/>
          <w:szCs w:val="20"/>
        </w:rPr>
      </w:pPr>
      <w:r>
        <w:rPr>
          <w:rFonts w:ascii="Verdana" w:hAnsi="Verdana"/>
          <w:sz w:val="20"/>
          <w:szCs w:val="20"/>
        </w:rPr>
        <w:t>- min. dwóch pracowników wyznaczonych do realizacji zamówienia</w:t>
      </w:r>
      <w:r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w:t>
      </w:r>
      <w:proofErr w:type="gramStart"/>
      <w:r w:rsidRPr="00DB7BEB">
        <w:rPr>
          <w:rFonts w:ascii="Verdana" w:hAnsi="Verdana"/>
          <w:sz w:val="20"/>
          <w:szCs w:val="20"/>
        </w:rPr>
        <w:t xml:space="preserve">Policji - </w:t>
      </w:r>
      <w:r>
        <w:rPr>
          <w:rFonts w:ascii="Verdana" w:hAnsi="Verdana"/>
          <w:sz w:val="20"/>
          <w:szCs w:val="20"/>
        </w:rPr>
        <w:t xml:space="preserve"> ma</w:t>
      </w:r>
      <w:proofErr w:type="gramEnd"/>
      <w:r>
        <w:rPr>
          <w:rFonts w:ascii="Verdana" w:hAnsi="Verdana"/>
          <w:sz w:val="20"/>
          <w:szCs w:val="20"/>
        </w:rPr>
        <w:t xml:space="preserve"> doświadczenie w dozorze i obsłudze porządkowej</w:t>
      </w:r>
      <w:r>
        <w:rPr>
          <w:rFonts w:ascii="Verdana" w:hAnsi="Verdana"/>
          <w:bCs/>
          <w:sz w:val="20"/>
          <w:szCs w:val="20"/>
        </w:rPr>
        <w:t xml:space="preserve"> obiektów </w:t>
      </w:r>
      <w:r>
        <w:rPr>
          <w:rFonts w:ascii="Verdana" w:hAnsi="Verdana"/>
          <w:sz w:val="20"/>
          <w:szCs w:val="20"/>
        </w:rPr>
        <w:t xml:space="preserve">poniżej 5 lat: </w:t>
      </w:r>
      <w:r w:rsidRPr="004B1EED">
        <w:rPr>
          <w:rFonts w:ascii="Verdana" w:hAnsi="Verdana"/>
          <w:b/>
          <w:sz w:val="20"/>
          <w:szCs w:val="20"/>
        </w:rPr>
        <w:t>NIE</w:t>
      </w:r>
    </w:p>
    <w:p w:rsidR="004B1EED" w:rsidRDefault="004B1EED" w:rsidP="00222A8F">
      <w:pPr>
        <w:pStyle w:val="Akapitzlist"/>
        <w:ind w:left="0"/>
        <w:jc w:val="both"/>
        <w:rPr>
          <w:rFonts w:ascii="Verdana" w:hAnsi="Verdana"/>
          <w:b/>
          <w:sz w:val="20"/>
          <w:szCs w:val="20"/>
        </w:rPr>
      </w:pPr>
    </w:p>
    <w:p w:rsidR="00C331D6" w:rsidRPr="009F00EB" w:rsidRDefault="00C331D6" w:rsidP="00C331D6">
      <w:pPr>
        <w:jc w:val="both"/>
        <w:rPr>
          <w:rFonts w:ascii="Verdana" w:eastAsia="Times New Roman" w:hAnsi="Verdana" w:cs="Tahoma"/>
          <w:b/>
          <w:color w:val="000000"/>
          <w:kern w:val="3"/>
          <w:sz w:val="20"/>
          <w:szCs w:val="20"/>
          <w:lang w:val="cs-CZ" w:eastAsia="zh-CN" w:bidi="hi-IN"/>
        </w:rPr>
      </w:pPr>
      <w:r w:rsidRPr="009F00EB">
        <w:rPr>
          <w:rFonts w:ascii="Verdana" w:eastAsia="Times New Roman" w:hAnsi="Verdana" w:cs="Tahoma"/>
          <w:b/>
          <w:color w:val="000000"/>
          <w:kern w:val="3"/>
          <w:sz w:val="20"/>
          <w:szCs w:val="20"/>
          <w:lang w:val="cs-CZ" w:eastAsia="zh-CN" w:bidi="hi-IN"/>
        </w:rPr>
        <w:t xml:space="preserve">na </w:t>
      </w:r>
      <w:r>
        <w:rPr>
          <w:rFonts w:ascii="Verdana" w:eastAsia="Times New Roman" w:hAnsi="Verdana" w:cs="Tahoma"/>
          <w:b/>
          <w:color w:val="000000"/>
          <w:kern w:val="3"/>
          <w:sz w:val="20"/>
          <w:szCs w:val="20"/>
          <w:lang w:val="cs-CZ" w:eastAsia="zh-CN" w:bidi="hi-IN"/>
        </w:rPr>
        <w:t>Zadanie 2</w:t>
      </w:r>
      <w:r w:rsidRPr="009F00EB">
        <w:rPr>
          <w:rFonts w:ascii="Verdana" w:eastAsia="Times New Roman" w:hAnsi="Verdana" w:cs="Tahoma"/>
          <w:b/>
          <w:color w:val="000000"/>
          <w:kern w:val="3"/>
          <w:sz w:val="20"/>
          <w:szCs w:val="20"/>
          <w:lang w:val="cs-CZ" w:eastAsia="zh-CN" w:bidi="hi-IN"/>
        </w:rPr>
        <w:t>:</w:t>
      </w:r>
    </w:p>
    <w:p w:rsidR="00C331D6" w:rsidRPr="009F00EB" w:rsidRDefault="00C331D6" w:rsidP="00C331D6">
      <w:pPr>
        <w:spacing w:after="0" w:line="240" w:lineRule="atLeast"/>
        <w:ind w:left="360" w:right="-2"/>
        <w:jc w:val="both"/>
        <w:rPr>
          <w:rFonts w:ascii="Verdana" w:hAnsi="Verdana" w:cs="Tahoma"/>
          <w:noProof/>
          <w:sz w:val="20"/>
          <w:szCs w:val="20"/>
        </w:rPr>
      </w:pPr>
      <w:r>
        <w:rPr>
          <w:rFonts w:ascii="Verdana" w:hAnsi="Verdana" w:cs="Tahoma"/>
          <w:noProof/>
          <w:sz w:val="20"/>
          <w:szCs w:val="20"/>
        </w:rPr>
        <w:t>K</w:t>
      </w:r>
      <w:r w:rsidRPr="009F00EB">
        <w:rPr>
          <w:rFonts w:ascii="Verdana" w:hAnsi="Verdana" w:cs="Tahoma"/>
          <w:noProof/>
          <w:sz w:val="20"/>
          <w:szCs w:val="20"/>
        </w:rPr>
        <w:t xml:space="preserve">wota brutto:  </w:t>
      </w:r>
      <w:r>
        <w:rPr>
          <w:rFonts w:ascii="Verdana" w:hAnsi="Verdana" w:cs="Tahoma"/>
          <w:noProof/>
          <w:sz w:val="20"/>
          <w:szCs w:val="20"/>
        </w:rPr>
        <w:t>317.809,37 zł, w tym:</w:t>
      </w:r>
      <w:r w:rsidRPr="009F00EB">
        <w:rPr>
          <w:rFonts w:ascii="Verdana" w:hAnsi="Verdana" w:cs="Tahoma"/>
          <w:noProof/>
          <w:sz w:val="20"/>
          <w:szCs w:val="20"/>
        </w:rPr>
        <w:t xml:space="preserve">                                       </w:t>
      </w:r>
    </w:p>
    <w:p w:rsidR="00C331D6" w:rsidRDefault="00C331D6" w:rsidP="00C331D6">
      <w:pPr>
        <w:pStyle w:val="Akapitzlist"/>
        <w:ind w:left="0"/>
        <w:jc w:val="both"/>
        <w:rPr>
          <w:rFonts w:ascii="Verdana" w:hAnsi="Verdana"/>
          <w:sz w:val="20"/>
          <w:szCs w:val="20"/>
        </w:rPr>
      </w:pPr>
    </w:p>
    <w:p w:rsidR="00C331D6" w:rsidRPr="007A37F4" w:rsidRDefault="00C331D6" w:rsidP="00C331D6">
      <w:pPr>
        <w:pStyle w:val="Akapitzlist"/>
        <w:ind w:left="0"/>
        <w:jc w:val="both"/>
        <w:rPr>
          <w:rFonts w:ascii="Verdana" w:hAnsi="Verdana" w:cs="Tahoma"/>
          <w:noProof/>
          <w:sz w:val="20"/>
          <w:szCs w:val="20"/>
        </w:rPr>
      </w:pPr>
      <w:r>
        <w:rPr>
          <w:rFonts w:ascii="Verdana" w:hAnsi="Verdana"/>
          <w:sz w:val="20"/>
          <w:szCs w:val="20"/>
        </w:rPr>
        <w:t>- s</w:t>
      </w:r>
      <w:r w:rsidRPr="007A37F4">
        <w:rPr>
          <w:rFonts w:ascii="Verdana" w:hAnsi="Verdana" w:cs="Tahoma"/>
          <w:noProof/>
          <w:sz w:val="20"/>
          <w:szCs w:val="20"/>
        </w:rPr>
        <w:t xml:space="preserve">tawka za </w:t>
      </w:r>
      <w:r w:rsidRPr="007A37F4">
        <w:rPr>
          <w:rFonts w:ascii="Verdana" w:hAnsi="Verdana" w:cs="Tahoma"/>
          <w:b/>
          <w:noProof/>
          <w:sz w:val="20"/>
          <w:szCs w:val="20"/>
        </w:rPr>
        <w:t xml:space="preserve">1 rbh wykonywania usługi ochrony Imprezy WFDP </w:t>
      </w:r>
      <w:r w:rsidRPr="007A37F4">
        <w:rPr>
          <w:rFonts w:ascii="Verdana" w:hAnsi="Verdana" w:cs="Tahoma"/>
          <w:noProof/>
          <w:sz w:val="20"/>
          <w:szCs w:val="20"/>
        </w:rPr>
        <w:t>wynosi:</w:t>
      </w:r>
    </w:p>
    <w:p w:rsidR="00C331D6" w:rsidRDefault="00C331D6" w:rsidP="00C331D6">
      <w:pPr>
        <w:tabs>
          <w:tab w:val="left" w:pos="9070"/>
        </w:tabs>
        <w:spacing w:line="240" w:lineRule="atLeast"/>
        <w:ind w:right="-2"/>
        <w:jc w:val="both"/>
        <w:rPr>
          <w:rFonts w:ascii="Verdana" w:hAnsi="Verdana" w:cs="Tahoma"/>
          <w:noProof/>
          <w:sz w:val="20"/>
          <w:szCs w:val="20"/>
        </w:rPr>
      </w:pPr>
      <w:r w:rsidRPr="007A37F4">
        <w:rPr>
          <w:rFonts w:ascii="Verdana" w:hAnsi="Verdana" w:cs="Tahoma"/>
          <w:noProof/>
          <w:sz w:val="20"/>
          <w:szCs w:val="20"/>
        </w:rPr>
        <w:t xml:space="preserve">     kwota brutto za 1 rbh</w:t>
      </w:r>
      <w:r>
        <w:rPr>
          <w:rFonts w:ascii="Verdana" w:hAnsi="Verdana" w:cs="Tahoma"/>
          <w:noProof/>
          <w:sz w:val="20"/>
          <w:szCs w:val="20"/>
        </w:rPr>
        <w:t xml:space="preserve"> – 2</w:t>
      </w:r>
      <w:r w:rsidR="009B616E">
        <w:rPr>
          <w:rFonts w:ascii="Verdana" w:hAnsi="Verdana" w:cs="Tahoma"/>
          <w:noProof/>
          <w:sz w:val="20"/>
          <w:szCs w:val="20"/>
        </w:rPr>
        <w:t>4</w:t>
      </w:r>
      <w:r>
        <w:rPr>
          <w:rFonts w:ascii="Verdana" w:hAnsi="Verdana" w:cs="Tahoma"/>
          <w:noProof/>
          <w:sz w:val="20"/>
          <w:szCs w:val="20"/>
        </w:rPr>
        <w:t>,</w:t>
      </w:r>
      <w:r w:rsidR="009B616E">
        <w:rPr>
          <w:rFonts w:ascii="Verdana" w:hAnsi="Verdana" w:cs="Tahoma"/>
          <w:noProof/>
          <w:sz w:val="20"/>
          <w:szCs w:val="20"/>
        </w:rPr>
        <w:t>48</w:t>
      </w:r>
      <w:r>
        <w:rPr>
          <w:rFonts w:ascii="Verdana" w:hAnsi="Verdana" w:cs="Tahoma"/>
          <w:noProof/>
          <w:sz w:val="20"/>
          <w:szCs w:val="20"/>
        </w:rPr>
        <w:t xml:space="preserve"> zł</w:t>
      </w:r>
    </w:p>
    <w:p w:rsidR="00C331D6" w:rsidRDefault="00C331D6" w:rsidP="00C331D6">
      <w:pPr>
        <w:pStyle w:val="Akapitzlist"/>
        <w:ind w:left="0"/>
        <w:jc w:val="both"/>
        <w:rPr>
          <w:rFonts w:ascii="Verdana" w:hAnsi="Verdana"/>
          <w:b/>
          <w:sz w:val="20"/>
          <w:szCs w:val="20"/>
        </w:rPr>
      </w:pPr>
      <w:r w:rsidRPr="00417630">
        <w:rPr>
          <w:rFonts w:ascii="Verdana" w:hAnsi="Verdana"/>
          <w:sz w:val="20"/>
          <w:szCs w:val="20"/>
        </w:rPr>
        <w:t>- min. 30 pracowników wyznaczonych do realizacji zamówienia</w:t>
      </w:r>
      <w:r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w:t>
      </w:r>
      <w:proofErr w:type="gramStart"/>
      <w:r w:rsidRPr="00DB7BEB">
        <w:rPr>
          <w:rFonts w:ascii="Verdana" w:hAnsi="Verdana"/>
          <w:sz w:val="20"/>
          <w:szCs w:val="20"/>
        </w:rPr>
        <w:t xml:space="preserve">Policji - </w:t>
      </w:r>
      <w:r w:rsidRPr="00417630">
        <w:rPr>
          <w:rFonts w:ascii="Verdana" w:hAnsi="Verdana"/>
          <w:sz w:val="20"/>
          <w:szCs w:val="20"/>
        </w:rPr>
        <w:t xml:space="preserve"> ma</w:t>
      </w:r>
      <w:proofErr w:type="gramEnd"/>
      <w:r w:rsidRPr="00417630">
        <w:rPr>
          <w:rFonts w:ascii="Verdana" w:hAnsi="Verdana"/>
          <w:sz w:val="20"/>
          <w:szCs w:val="20"/>
        </w:rPr>
        <w:t xml:space="preserve"> doświadczenie w wykonywaniu usług ochrony</w:t>
      </w:r>
      <w:r>
        <w:rPr>
          <w:rFonts w:ascii="Verdana" w:hAnsi="Verdana"/>
          <w:sz w:val="20"/>
          <w:szCs w:val="20"/>
        </w:rPr>
        <w:t xml:space="preserve"> imprez powyżej 5 lat:</w:t>
      </w:r>
      <w:r w:rsidRPr="0012295E">
        <w:rPr>
          <w:rFonts w:ascii="Verdana" w:hAnsi="Verdana"/>
          <w:sz w:val="20"/>
          <w:szCs w:val="20"/>
        </w:rPr>
        <w:t xml:space="preserve"> </w:t>
      </w:r>
      <w:r w:rsidRPr="00731FD6">
        <w:rPr>
          <w:rFonts w:ascii="Verdana" w:hAnsi="Verdana"/>
          <w:b/>
          <w:sz w:val="20"/>
          <w:szCs w:val="20"/>
        </w:rPr>
        <w:t>TAK</w:t>
      </w:r>
    </w:p>
    <w:p w:rsidR="00D133C3" w:rsidRDefault="00D133C3" w:rsidP="00D133C3">
      <w:pPr>
        <w:pStyle w:val="Akapitzlist"/>
        <w:ind w:left="0"/>
        <w:jc w:val="both"/>
        <w:rPr>
          <w:rFonts w:ascii="Verdana" w:hAnsi="Verdana"/>
          <w:sz w:val="20"/>
          <w:szCs w:val="20"/>
        </w:rPr>
      </w:pPr>
      <w:r>
        <w:rPr>
          <w:rFonts w:ascii="Verdana" w:hAnsi="Verdana"/>
          <w:sz w:val="20"/>
          <w:szCs w:val="20"/>
        </w:rPr>
        <w:t>- min. 30 pracowników wyznaczonych do realizacji zamówienia</w:t>
      </w:r>
      <w:r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Policji - </w:t>
      </w:r>
      <w:r>
        <w:rPr>
          <w:rFonts w:ascii="Verdana" w:hAnsi="Verdana"/>
          <w:sz w:val="20"/>
          <w:szCs w:val="20"/>
        </w:rPr>
        <w:t>ma doświadczenie w wykonywaniu usług ochrony imprez</w:t>
      </w:r>
      <w:r>
        <w:rPr>
          <w:rFonts w:ascii="Verdana" w:hAnsi="Verdana"/>
          <w:bCs/>
          <w:sz w:val="20"/>
          <w:szCs w:val="20"/>
        </w:rPr>
        <w:t xml:space="preserve"> </w:t>
      </w:r>
      <w:r>
        <w:rPr>
          <w:rFonts w:ascii="Verdana" w:hAnsi="Verdana"/>
          <w:sz w:val="20"/>
          <w:szCs w:val="20"/>
        </w:rPr>
        <w:t xml:space="preserve">powyżej 4 lat do 5 lat: </w:t>
      </w:r>
      <w:r w:rsidRPr="00D133C3">
        <w:rPr>
          <w:rFonts w:ascii="Verdana" w:hAnsi="Verdana"/>
          <w:b/>
          <w:sz w:val="20"/>
          <w:szCs w:val="20"/>
        </w:rPr>
        <w:t>NIE</w:t>
      </w:r>
    </w:p>
    <w:p w:rsidR="00D133C3" w:rsidRDefault="00D133C3" w:rsidP="00D133C3">
      <w:pPr>
        <w:pStyle w:val="Akapitzlist"/>
        <w:ind w:left="0"/>
        <w:jc w:val="both"/>
        <w:rPr>
          <w:rFonts w:ascii="Verdana" w:hAnsi="Verdana"/>
          <w:sz w:val="20"/>
          <w:szCs w:val="20"/>
        </w:rPr>
      </w:pPr>
      <w:r>
        <w:rPr>
          <w:rFonts w:ascii="Verdana" w:hAnsi="Verdana"/>
          <w:sz w:val="20"/>
          <w:szCs w:val="20"/>
        </w:rPr>
        <w:t>- min. 30 pracowników wyznaczonych do realizacji zamówienia</w:t>
      </w:r>
      <w:r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Policji - </w:t>
      </w:r>
      <w:r>
        <w:rPr>
          <w:rFonts w:ascii="Verdana" w:hAnsi="Verdana"/>
          <w:sz w:val="20"/>
          <w:szCs w:val="20"/>
        </w:rPr>
        <w:t xml:space="preserve">ma doświadczenie w wykonywaniu usług ochrony imprez powyżej 3 lat do 4 lat: </w:t>
      </w:r>
      <w:r w:rsidRPr="00D133C3">
        <w:rPr>
          <w:rFonts w:ascii="Verdana" w:hAnsi="Verdana"/>
          <w:b/>
          <w:sz w:val="20"/>
          <w:szCs w:val="20"/>
        </w:rPr>
        <w:t>NIE</w:t>
      </w:r>
      <w:r>
        <w:rPr>
          <w:rFonts w:ascii="Verdana" w:hAnsi="Verdana"/>
          <w:sz w:val="20"/>
          <w:szCs w:val="20"/>
        </w:rPr>
        <w:t xml:space="preserve"> </w:t>
      </w:r>
    </w:p>
    <w:p w:rsidR="00D133C3" w:rsidRDefault="00D133C3" w:rsidP="00D133C3">
      <w:pPr>
        <w:pStyle w:val="Akapitzlist"/>
        <w:ind w:left="0"/>
        <w:jc w:val="both"/>
        <w:rPr>
          <w:rFonts w:ascii="Verdana" w:hAnsi="Verdana"/>
          <w:sz w:val="20"/>
          <w:szCs w:val="20"/>
        </w:rPr>
      </w:pPr>
      <w:r>
        <w:rPr>
          <w:rFonts w:ascii="Verdana" w:hAnsi="Verdana"/>
          <w:sz w:val="20"/>
          <w:szCs w:val="20"/>
        </w:rPr>
        <w:t>- min. 30 pracowników wyznaczonych do realizacji zamówienia</w:t>
      </w:r>
      <w:r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Policji - </w:t>
      </w:r>
      <w:r>
        <w:rPr>
          <w:rFonts w:ascii="Verdana" w:hAnsi="Verdana"/>
          <w:sz w:val="20"/>
          <w:szCs w:val="20"/>
        </w:rPr>
        <w:t xml:space="preserve">ma doświadczenie w wykonywaniu usług ochrony imprez powyżej 2 lat do 3 lat: </w:t>
      </w:r>
      <w:r w:rsidR="001C55B3" w:rsidRPr="00D133C3">
        <w:rPr>
          <w:rFonts w:ascii="Verdana" w:hAnsi="Verdana"/>
          <w:b/>
          <w:sz w:val="20"/>
          <w:szCs w:val="20"/>
        </w:rPr>
        <w:t>NIE</w:t>
      </w:r>
      <w:r w:rsidR="001C55B3">
        <w:rPr>
          <w:rFonts w:ascii="Verdana" w:hAnsi="Verdana"/>
          <w:sz w:val="20"/>
          <w:szCs w:val="20"/>
        </w:rPr>
        <w:t xml:space="preserve"> </w:t>
      </w:r>
    </w:p>
    <w:p w:rsidR="00D133C3" w:rsidRDefault="00D133C3" w:rsidP="00D133C3">
      <w:pPr>
        <w:pStyle w:val="Akapitzlist"/>
        <w:ind w:left="0"/>
        <w:jc w:val="both"/>
        <w:rPr>
          <w:rFonts w:ascii="Verdana" w:hAnsi="Verdana"/>
          <w:b/>
          <w:sz w:val="20"/>
          <w:szCs w:val="20"/>
        </w:rPr>
      </w:pPr>
      <w:r>
        <w:rPr>
          <w:rFonts w:ascii="Verdana" w:hAnsi="Verdana"/>
          <w:sz w:val="20"/>
          <w:szCs w:val="20"/>
        </w:rPr>
        <w:t>- min. 30 pracowników wyznaczonych do realizacji zamówienia</w:t>
      </w:r>
      <w:r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w:t>
      </w:r>
      <w:proofErr w:type="gramStart"/>
      <w:r w:rsidRPr="00DB7BEB">
        <w:rPr>
          <w:rFonts w:ascii="Verdana" w:hAnsi="Verdana"/>
          <w:sz w:val="20"/>
          <w:szCs w:val="20"/>
        </w:rPr>
        <w:t xml:space="preserve">Policji - </w:t>
      </w:r>
      <w:r>
        <w:rPr>
          <w:rFonts w:ascii="Verdana" w:hAnsi="Verdana"/>
          <w:sz w:val="20"/>
          <w:szCs w:val="20"/>
        </w:rPr>
        <w:t xml:space="preserve"> ma</w:t>
      </w:r>
      <w:proofErr w:type="gramEnd"/>
      <w:r>
        <w:rPr>
          <w:rFonts w:ascii="Verdana" w:hAnsi="Verdana"/>
          <w:sz w:val="20"/>
          <w:szCs w:val="20"/>
        </w:rPr>
        <w:t xml:space="preserve"> doświadczenie w wykonywaniu usług ochrony imprez powyżej roku do 2 lat:</w:t>
      </w:r>
      <w:r w:rsidR="001C55B3" w:rsidRPr="001C55B3">
        <w:rPr>
          <w:rFonts w:ascii="Verdana" w:hAnsi="Verdana"/>
          <w:b/>
          <w:sz w:val="20"/>
          <w:szCs w:val="20"/>
        </w:rPr>
        <w:t xml:space="preserve"> </w:t>
      </w:r>
      <w:r w:rsidR="001C55B3" w:rsidRPr="00D133C3">
        <w:rPr>
          <w:rFonts w:ascii="Verdana" w:hAnsi="Verdana"/>
          <w:b/>
          <w:sz w:val="20"/>
          <w:szCs w:val="20"/>
        </w:rPr>
        <w:t>NIE</w:t>
      </w:r>
    </w:p>
    <w:p w:rsidR="00BA5733" w:rsidRDefault="00BA5733" w:rsidP="00D133C3">
      <w:pPr>
        <w:pStyle w:val="Akapitzlist"/>
        <w:ind w:left="0"/>
        <w:jc w:val="both"/>
        <w:rPr>
          <w:rFonts w:ascii="Verdana" w:hAnsi="Verdana"/>
          <w:b/>
          <w:sz w:val="20"/>
          <w:szCs w:val="20"/>
        </w:rPr>
      </w:pPr>
    </w:p>
    <w:p w:rsidR="00BA5733" w:rsidRDefault="00BA5733" w:rsidP="00D133C3">
      <w:pPr>
        <w:pStyle w:val="Akapitzlist"/>
        <w:ind w:left="0"/>
        <w:jc w:val="both"/>
        <w:rPr>
          <w:rFonts w:ascii="Verdana" w:hAnsi="Verdana"/>
          <w:b/>
          <w:sz w:val="20"/>
          <w:szCs w:val="20"/>
        </w:rPr>
      </w:pPr>
    </w:p>
    <w:p w:rsidR="00BA5733" w:rsidRDefault="00BA5733" w:rsidP="00D133C3">
      <w:pPr>
        <w:pStyle w:val="Akapitzlist"/>
        <w:ind w:left="0"/>
        <w:jc w:val="both"/>
        <w:rPr>
          <w:rFonts w:ascii="Verdana" w:hAnsi="Verdana"/>
          <w:b/>
          <w:sz w:val="20"/>
          <w:szCs w:val="20"/>
        </w:rPr>
      </w:pPr>
    </w:p>
    <w:p w:rsidR="00BA5733" w:rsidRDefault="00BA5733" w:rsidP="00D133C3">
      <w:pPr>
        <w:pStyle w:val="Akapitzlist"/>
        <w:ind w:left="0"/>
        <w:jc w:val="both"/>
        <w:rPr>
          <w:rFonts w:ascii="Verdana" w:hAnsi="Verdana"/>
          <w:b/>
          <w:sz w:val="20"/>
          <w:szCs w:val="20"/>
        </w:rPr>
      </w:pPr>
    </w:p>
    <w:p w:rsidR="00BA5733" w:rsidRDefault="00BA5733" w:rsidP="00D133C3">
      <w:pPr>
        <w:pStyle w:val="Akapitzlist"/>
        <w:ind w:left="0"/>
        <w:jc w:val="both"/>
        <w:rPr>
          <w:rFonts w:ascii="Verdana" w:hAnsi="Verdana"/>
          <w:b/>
          <w:sz w:val="20"/>
          <w:szCs w:val="20"/>
        </w:rPr>
      </w:pPr>
    </w:p>
    <w:p w:rsidR="00BA5733" w:rsidRDefault="00BA5733" w:rsidP="00D133C3">
      <w:pPr>
        <w:pStyle w:val="Akapitzlist"/>
        <w:ind w:left="0"/>
        <w:jc w:val="both"/>
        <w:rPr>
          <w:rFonts w:ascii="Verdana" w:hAnsi="Verdana"/>
          <w:sz w:val="20"/>
          <w:szCs w:val="20"/>
        </w:rPr>
      </w:pPr>
    </w:p>
    <w:p w:rsidR="00D133C3" w:rsidRDefault="00D133C3" w:rsidP="00D133C3">
      <w:pPr>
        <w:pStyle w:val="Akapitzlist"/>
        <w:ind w:left="0"/>
        <w:jc w:val="both"/>
        <w:rPr>
          <w:rFonts w:ascii="Verdana" w:hAnsi="Verdana"/>
          <w:sz w:val="20"/>
          <w:szCs w:val="20"/>
        </w:rPr>
      </w:pPr>
      <w:r>
        <w:rPr>
          <w:rFonts w:ascii="Verdana" w:hAnsi="Verdana"/>
          <w:sz w:val="20"/>
          <w:szCs w:val="20"/>
        </w:rPr>
        <w:t>- min. 30 pracowników wyznaczonych do realizacji zamówienia</w:t>
      </w:r>
      <w:r w:rsidRPr="00DB7BEB">
        <w:rPr>
          <w:rFonts w:ascii="Verdana" w:hAnsi="Verdana"/>
          <w:sz w:val="20"/>
          <w:szCs w:val="20"/>
        </w:rPr>
        <w:t xml:space="preserve">, posiadających wymagane uprawnienia tj. są pracownikami ochrony fizycznej wpisanymi na listę kwalifikowanych pracowników ochrony fizycznej lub kwalifikowanych pracowników zabezpieczenia technicznego, prowadzoną przez Komendanta Głównego Policji - </w:t>
      </w:r>
      <w:r>
        <w:rPr>
          <w:rFonts w:ascii="Verdana" w:hAnsi="Verdana"/>
          <w:sz w:val="20"/>
          <w:szCs w:val="20"/>
        </w:rPr>
        <w:t xml:space="preserve">ma doświadczenie w wykonywaniu usług ochrony imprez poniżej roku: </w:t>
      </w:r>
      <w:r w:rsidR="001C55B3" w:rsidRPr="00D133C3">
        <w:rPr>
          <w:rFonts w:ascii="Verdana" w:hAnsi="Verdana"/>
          <w:b/>
          <w:sz w:val="20"/>
          <w:szCs w:val="20"/>
        </w:rPr>
        <w:t>NIE</w:t>
      </w:r>
      <w:r w:rsidR="001C55B3">
        <w:rPr>
          <w:rFonts w:ascii="Verdana" w:hAnsi="Verdana"/>
          <w:sz w:val="20"/>
          <w:szCs w:val="20"/>
        </w:rPr>
        <w:t xml:space="preserve"> </w:t>
      </w:r>
    </w:p>
    <w:p w:rsidR="00222A8F" w:rsidRDefault="00222A8F" w:rsidP="00222A8F">
      <w:pPr>
        <w:pStyle w:val="Akapitzlist"/>
        <w:ind w:left="0"/>
        <w:jc w:val="both"/>
        <w:rPr>
          <w:rFonts w:ascii="Verdana" w:hAnsi="Verdana"/>
          <w:b/>
          <w:sz w:val="20"/>
          <w:szCs w:val="20"/>
        </w:rPr>
      </w:pPr>
    </w:p>
    <w:p w:rsidR="00B018CE" w:rsidRPr="00B86AE0" w:rsidRDefault="00B018CE" w:rsidP="00B018CE">
      <w:pPr>
        <w:pStyle w:val="Standard"/>
        <w:jc w:val="both"/>
        <w:rPr>
          <w:rFonts w:ascii="Verdana" w:eastAsia="Times New Roman" w:hAnsi="Verdana" w:cs="Tahoma"/>
          <w:color w:val="000000"/>
          <w:sz w:val="20"/>
          <w:szCs w:val="20"/>
          <w:lang w:val="cs-CZ"/>
        </w:rPr>
      </w:pPr>
      <w:r w:rsidRPr="00B86AE0">
        <w:rPr>
          <w:rFonts w:ascii="Verdana" w:eastAsia="Times New Roman" w:hAnsi="Verdana" w:cs="Tahoma"/>
          <w:color w:val="000000"/>
          <w:sz w:val="20"/>
          <w:szCs w:val="20"/>
          <w:lang w:val="cs-CZ"/>
        </w:rPr>
        <w:t>---------------------------------------------------------------------------------------------------</w:t>
      </w:r>
    </w:p>
    <w:p w:rsidR="00533263" w:rsidRDefault="00B018CE" w:rsidP="00B018CE">
      <w:pPr>
        <w:pStyle w:val="Standard"/>
        <w:jc w:val="both"/>
        <w:rPr>
          <w:rFonts w:ascii="Verdana" w:eastAsia="Times New Roman" w:hAnsi="Verdana" w:cs="Tahoma"/>
          <w:color w:val="000000"/>
          <w:sz w:val="20"/>
          <w:szCs w:val="20"/>
          <w:lang w:val="cs-CZ"/>
        </w:rPr>
      </w:pPr>
      <w:r w:rsidRPr="00B86AE0">
        <w:rPr>
          <w:rFonts w:ascii="Verdana" w:eastAsia="Times New Roman" w:hAnsi="Verdana" w:cs="Tahoma"/>
          <w:color w:val="000000"/>
          <w:sz w:val="20"/>
          <w:szCs w:val="20"/>
          <w:lang w:val="cs-CZ"/>
        </w:rPr>
        <w:t xml:space="preserve">Jednocześnie Zamawiający informuje, iż kwota którą zamierza przeznaczyć na realizację zamówienia  wynosi : </w:t>
      </w:r>
    </w:p>
    <w:p w:rsidR="00533263" w:rsidRDefault="00533263" w:rsidP="00B018CE">
      <w:pPr>
        <w:pStyle w:val="Standard"/>
        <w:jc w:val="both"/>
        <w:rPr>
          <w:rFonts w:ascii="Verdana" w:eastAsia="Times New Roman" w:hAnsi="Verdana" w:cs="Tahoma"/>
          <w:color w:val="000000"/>
          <w:sz w:val="20"/>
          <w:szCs w:val="20"/>
          <w:lang w:val="cs-CZ"/>
        </w:rPr>
      </w:pPr>
    </w:p>
    <w:p w:rsidR="00B018CE" w:rsidRPr="00533263" w:rsidRDefault="00533263" w:rsidP="00B018CE">
      <w:pPr>
        <w:pStyle w:val="Standard"/>
        <w:jc w:val="both"/>
        <w:rPr>
          <w:rFonts w:ascii="Verdana" w:eastAsia="Times New Roman" w:hAnsi="Verdana" w:cs="Tahoma"/>
          <w:b/>
          <w:color w:val="000000"/>
          <w:sz w:val="20"/>
          <w:szCs w:val="20"/>
          <w:lang w:val="cs-CZ"/>
        </w:rPr>
      </w:pPr>
      <w:r w:rsidRPr="00533263">
        <w:rPr>
          <w:rFonts w:ascii="Verdana" w:eastAsia="Times New Roman" w:hAnsi="Verdana" w:cs="Tahoma"/>
          <w:b/>
          <w:color w:val="000000"/>
          <w:sz w:val="20"/>
          <w:szCs w:val="20"/>
          <w:lang w:val="cs-CZ"/>
        </w:rPr>
        <w:t xml:space="preserve">dla Zadania 1:    </w:t>
      </w:r>
      <w:r w:rsidRPr="00533263">
        <w:rPr>
          <w:rFonts w:ascii="Verdana" w:hAnsi="Verdana"/>
          <w:b/>
          <w:sz w:val="20"/>
          <w:szCs w:val="20"/>
        </w:rPr>
        <w:t>390. </w:t>
      </w:r>
      <w:proofErr w:type="gramStart"/>
      <w:r w:rsidRPr="00533263">
        <w:rPr>
          <w:rFonts w:ascii="Verdana" w:hAnsi="Verdana"/>
          <w:b/>
          <w:sz w:val="20"/>
          <w:szCs w:val="20"/>
        </w:rPr>
        <w:t xml:space="preserve">279,00 </w:t>
      </w:r>
      <w:r w:rsidR="00B018CE" w:rsidRPr="00533263">
        <w:rPr>
          <w:rFonts w:ascii="Verdana" w:eastAsia="Times New Roman" w:hAnsi="Verdana" w:cs="Tahoma"/>
          <w:b/>
          <w:color w:val="000000"/>
          <w:sz w:val="20"/>
          <w:szCs w:val="20"/>
          <w:lang w:val="cs-CZ"/>
        </w:rPr>
        <w:t xml:space="preserve"> zł</w:t>
      </w:r>
      <w:proofErr w:type="gramEnd"/>
      <w:r w:rsidR="00B018CE" w:rsidRPr="00533263">
        <w:rPr>
          <w:rFonts w:ascii="Verdana" w:eastAsia="Times New Roman" w:hAnsi="Verdana" w:cs="Tahoma"/>
          <w:b/>
          <w:color w:val="000000"/>
          <w:sz w:val="20"/>
          <w:szCs w:val="20"/>
          <w:lang w:val="cs-CZ"/>
        </w:rPr>
        <w:t xml:space="preserve"> brutto.</w:t>
      </w:r>
    </w:p>
    <w:p w:rsidR="00B018CE" w:rsidRPr="00533263" w:rsidRDefault="00B018CE" w:rsidP="00B018CE">
      <w:pPr>
        <w:pStyle w:val="Standard"/>
        <w:jc w:val="both"/>
        <w:rPr>
          <w:rFonts w:ascii="Verdana" w:eastAsia="Times New Roman" w:hAnsi="Verdana" w:cs="Tahoma"/>
          <w:b/>
          <w:color w:val="000000"/>
          <w:sz w:val="20"/>
          <w:szCs w:val="20"/>
          <w:lang w:val="cs-CZ"/>
        </w:rPr>
      </w:pPr>
    </w:p>
    <w:p w:rsidR="00B018CE" w:rsidRPr="00533263" w:rsidRDefault="00B018CE" w:rsidP="00B018CE">
      <w:pPr>
        <w:pStyle w:val="Standard"/>
        <w:jc w:val="both"/>
        <w:rPr>
          <w:rFonts w:ascii="Verdana" w:eastAsia="Times New Roman" w:hAnsi="Verdana" w:cs="Tahoma"/>
          <w:b/>
          <w:color w:val="000000"/>
          <w:sz w:val="20"/>
          <w:szCs w:val="20"/>
          <w:lang w:val="cs-CZ"/>
        </w:rPr>
      </w:pPr>
    </w:p>
    <w:p w:rsidR="00533263" w:rsidRPr="00533263" w:rsidRDefault="00533263" w:rsidP="00533263">
      <w:pPr>
        <w:pStyle w:val="Standard"/>
        <w:jc w:val="both"/>
        <w:rPr>
          <w:rFonts w:ascii="Verdana" w:eastAsia="Times New Roman" w:hAnsi="Verdana" w:cs="Tahoma"/>
          <w:b/>
          <w:color w:val="000000"/>
          <w:sz w:val="20"/>
          <w:szCs w:val="20"/>
          <w:lang w:val="cs-CZ"/>
        </w:rPr>
      </w:pPr>
      <w:r w:rsidRPr="00533263">
        <w:rPr>
          <w:rFonts w:ascii="Verdana" w:eastAsia="Times New Roman" w:hAnsi="Verdana" w:cs="Tahoma"/>
          <w:b/>
          <w:color w:val="000000"/>
          <w:sz w:val="20"/>
          <w:szCs w:val="20"/>
          <w:lang w:val="cs-CZ"/>
        </w:rPr>
        <w:t xml:space="preserve">dla Zadania 2:    </w:t>
      </w:r>
      <w:r w:rsidRPr="00533263">
        <w:rPr>
          <w:rFonts w:ascii="Verdana" w:hAnsi="Verdana"/>
          <w:b/>
          <w:sz w:val="20"/>
          <w:szCs w:val="20"/>
        </w:rPr>
        <w:t>299.505,00</w:t>
      </w:r>
      <w:r w:rsidRPr="00533263">
        <w:rPr>
          <w:rFonts w:ascii="Verdana" w:eastAsia="Times New Roman" w:hAnsi="Verdana" w:cs="Tahoma"/>
          <w:b/>
          <w:color w:val="000000"/>
          <w:sz w:val="20"/>
          <w:szCs w:val="20"/>
          <w:lang w:val="cs-CZ"/>
        </w:rPr>
        <w:t xml:space="preserve"> zł brutto.</w:t>
      </w:r>
    </w:p>
    <w:p w:rsidR="005B01FE" w:rsidRPr="00B86AE0" w:rsidRDefault="005B01FE" w:rsidP="005B01FE">
      <w:pPr>
        <w:rPr>
          <w:rFonts w:ascii="Verdana" w:hAnsi="Verdana" w:cs="Tahoma"/>
          <w:sz w:val="20"/>
          <w:szCs w:val="20"/>
          <w:lang w:val="cs-CZ"/>
        </w:rPr>
      </w:pPr>
    </w:p>
    <w:p w:rsidR="00011083" w:rsidRPr="00B86AE0" w:rsidRDefault="00011083" w:rsidP="005B01FE">
      <w:pPr>
        <w:rPr>
          <w:rFonts w:ascii="Verdana" w:hAnsi="Verdana" w:cs="Tahoma"/>
          <w:sz w:val="20"/>
          <w:szCs w:val="20"/>
        </w:rPr>
      </w:pPr>
    </w:p>
    <w:p w:rsidR="00B86AE0" w:rsidRPr="00B86AE0" w:rsidRDefault="00B86AE0" w:rsidP="00B86AE0">
      <w:pPr>
        <w:jc w:val="right"/>
        <w:rPr>
          <w:rFonts w:ascii="Verdana" w:hAnsi="Verdana"/>
          <w:sz w:val="20"/>
          <w:szCs w:val="20"/>
        </w:rPr>
      </w:pPr>
      <w:r w:rsidRPr="00B86AE0">
        <w:rPr>
          <w:rFonts w:ascii="Verdana" w:hAnsi="Verdana"/>
          <w:sz w:val="20"/>
          <w:szCs w:val="20"/>
        </w:rPr>
        <w:t>Kierownik Zamawiającego</w:t>
      </w:r>
    </w:p>
    <w:p w:rsidR="00B86AE0" w:rsidRPr="00B86AE0" w:rsidRDefault="00B86AE0" w:rsidP="00B86AE0">
      <w:pPr>
        <w:jc w:val="right"/>
        <w:rPr>
          <w:rFonts w:ascii="Verdana" w:hAnsi="Verdana"/>
          <w:sz w:val="20"/>
          <w:szCs w:val="20"/>
        </w:rPr>
      </w:pPr>
      <w:r w:rsidRPr="00B86AE0">
        <w:rPr>
          <w:rFonts w:ascii="Verdana" w:hAnsi="Verdana"/>
          <w:sz w:val="20"/>
          <w:szCs w:val="20"/>
        </w:rPr>
        <w:t>P. Elżbieta Lenczyk – Dyrektor</w:t>
      </w:r>
    </w:p>
    <w:p w:rsidR="00011083" w:rsidRPr="00D772AE" w:rsidRDefault="00011083" w:rsidP="005B01FE">
      <w:pPr>
        <w:rPr>
          <w:rFonts w:ascii="Tahoma" w:hAnsi="Tahoma" w:cs="Tahoma"/>
        </w:rPr>
      </w:pPr>
    </w:p>
    <w:p w:rsidR="00582137" w:rsidRPr="00D772AE" w:rsidRDefault="00582137" w:rsidP="00011083">
      <w:pPr>
        <w:jc w:val="right"/>
        <w:rPr>
          <w:rFonts w:ascii="Tahoma" w:hAnsi="Tahoma" w:cs="Tahoma"/>
        </w:rPr>
      </w:pPr>
    </w:p>
    <w:sectPr w:rsidR="00582137" w:rsidRPr="00D772AE" w:rsidSect="008D48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008AB"/>
    <w:multiLevelType w:val="hybridMultilevel"/>
    <w:tmpl w:val="BF186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F6A0864"/>
    <w:multiLevelType w:val="hybridMultilevel"/>
    <w:tmpl w:val="BF186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40710"/>
    <w:rsid w:val="00011083"/>
    <w:rsid w:val="0002277A"/>
    <w:rsid w:val="00040710"/>
    <w:rsid w:val="000678A5"/>
    <w:rsid w:val="000F0B0F"/>
    <w:rsid w:val="00125813"/>
    <w:rsid w:val="00127FFE"/>
    <w:rsid w:val="00156CE2"/>
    <w:rsid w:val="001600B3"/>
    <w:rsid w:val="00160144"/>
    <w:rsid w:val="001700F0"/>
    <w:rsid w:val="001C55B3"/>
    <w:rsid w:val="001D117C"/>
    <w:rsid w:val="001E1CE3"/>
    <w:rsid w:val="00222A8F"/>
    <w:rsid w:val="00244AEA"/>
    <w:rsid w:val="00294D34"/>
    <w:rsid w:val="002A4AF1"/>
    <w:rsid w:val="002C338F"/>
    <w:rsid w:val="00323EEE"/>
    <w:rsid w:val="00327AFD"/>
    <w:rsid w:val="003505B1"/>
    <w:rsid w:val="003732D5"/>
    <w:rsid w:val="003F52CB"/>
    <w:rsid w:val="004330FA"/>
    <w:rsid w:val="0044280C"/>
    <w:rsid w:val="0048107C"/>
    <w:rsid w:val="00490150"/>
    <w:rsid w:val="00491742"/>
    <w:rsid w:val="004B1EED"/>
    <w:rsid w:val="00501DFD"/>
    <w:rsid w:val="00512FD5"/>
    <w:rsid w:val="00533263"/>
    <w:rsid w:val="00582137"/>
    <w:rsid w:val="005B01FE"/>
    <w:rsid w:val="005B3EA6"/>
    <w:rsid w:val="005E2591"/>
    <w:rsid w:val="005E6539"/>
    <w:rsid w:val="00620793"/>
    <w:rsid w:val="00655EDC"/>
    <w:rsid w:val="006B4720"/>
    <w:rsid w:val="00713DB6"/>
    <w:rsid w:val="0072313A"/>
    <w:rsid w:val="00731FD6"/>
    <w:rsid w:val="007403F7"/>
    <w:rsid w:val="00742966"/>
    <w:rsid w:val="007832E0"/>
    <w:rsid w:val="007A20DF"/>
    <w:rsid w:val="007A37F4"/>
    <w:rsid w:val="007E243D"/>
    <w:rsid w:val="007F16FD"/>
    <w:rsid w:val="00883AF0"/>
    <w:rsid w:val="008D1FE1"/>
    <w:rsid w:val="008D48D6"/>
    <w:rsid w:val="008E582C"/>
    <w:rsid w:val="00915098"/>
    <w:rsid w:val="009329B1"/>
    <w:rsid w:val="00935CC3"/>
    <w:rsid w:val="00985866"/>
    <w:rsid w:val="009B616E"/>
    <w:rsid w:val="009D3A00"/>
    <w:rsid w:val="009F00EB"/>
    <w:rsid w:val="009F2C32"/>
    <w:rsid w:val="00A0523C"/>
    <w:rsid w:val="00A703E7"/>
    <w:rsid w:val="00AB613E"/>
    <w:rsid w:val="00AC67AB"/>
    <w:rsid w:val="00B018CE"/>
    <w:rsid w:val="00B71D70"/>
    <w:rsid w:val="00B80651"/>
    <w:rsid w:val="00B86AE0"/>
    <w:rsid w:val="00BA5733"/>
    <w:rsid w:val="00C15AF4"/>
    <w:rsid w:val="00C331D6"/>
    <w:rsid w:val="00C34DA3"/>
    <w:rsid w:val="00C83E5B"/>
    <w:rsid w:val="00CB534D"/>
    <w:rsid w:val="00CC61ED"/>
    <w:rsid w:val="00CE5083"/>
    <w:rsid w:val="00D133C3"/>
    <w:rsid w:val="00D6281D"/>
    <w:rsid w:val="00D772AE"/>
    <w:rsid w:val="00DA3E5E"/>
    <w:rsid w:val="00DD705D"/>
    <w:rsid w:val="00E01C18"/>
    <w:rsid w:val="00E264E2"/>
    <w:rsid w:val="00E7702C"/>
    <w:rsid w:val="00E83B69"/>
    <w:rsid w:val="00EC631E"/>
    <w:rsid w:val="00ED71EB"/>
    <w:rsid w:val="00EF1F39"/>
    <w:rsid w:val="00EF514A"/>
    <w:rsid w:val="00F04727"/>
    <w:rsid w:val="00F10CC3"/>
    <w:rsid w:val="00F35A83"/>
    <w:rsid w:val="00F739F7"/>
    <w:rsid w:val="00F972C0"/>
    <w:rsid w:val="00FC628A"/>
    <w:rsid w:val="00FD329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48D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5B01FE"/>
    <w:rPr>
      <w:sz w:val="16"/>
      <w:szCs w:val="16"/>
    </w:rPr>
  </w:style>
  <w:style w:type="paragraph" w:styleId="Tekstkomentarza">
    <w:name w:val="annotation text"/>
    <w:basedOn w:val="Normalny"/>
    <w:link w:val="TekstkomentarzaZnak"/>
    <w:uiPriority w:val="99"/>
    <w:semiHidden/>
    <w:unhideWhenUsed/>
    <w:rsid w:val="005B01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01FE"/>
    <w:rPr>
      <w:sz w:val="20"/>
      <w:szCs w:val="20"/>
    </w:rPr>
  </w:style>
  <w:style w:type="paragraph" w:styleId="Tematkomentarza">
    <w:name w:val="annotation subject"/>
    <w:basedOn w:val="Tekstkomentarza"/>
    <w:next w:val="Tekstkomentarza"/>
    <w:link w:val="TematkomentarzaZnak"/>
    <w:uiPriority w:val="99"/>
    <w:semiHidden/>
    <w:unhideWhenUsed/>
    <w:rsid w:val="005B01FE"/>
    <w:rPr>
      <w:b/>
      <w:bCs/>
    </w:rPr>
  </w:style>
  <w:style w:type="character" w:customStyle="1" w:styleId="TematkomentarzaZnak">
    <w:name w:val="Temat komentarza Znak"/>
    <w:basedOn w:val="TekstkomentarzaZnak"/>
    <w:link w:val="Tematkomentarza"/>
    <w:uiPriority w:val="99"/>
    <w:semiHidden/>
    <w:rsid w:val="005B01FE"/>
    <w:rPr>
      <w:b/>
      <w:bCs/>
      <w:sz w:val="20"/>
      <w:szCs w:val="20"/>
    </w:rPr>
  </w:style>
  <w:style w:type="paragraph" w:styleId="Tekstdymka">
    <w:name w:val="Balloon Text"/>
    <w:basedOn w:val="Normalny"/>
    <w:link w:val="TekstdymkaZnak"/>
    <w:uiPriority w:val="99"/>
    <w:semiHidden/>
    <w:unhideWhenUsed/>
    <w:rsid w:val="005B01F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01FE"/>
    <w:rPr>
      <w:rFonts w:ascii="Tahoma" w:hAnsi="Tahoma" w:cs="Tahoma"/>
      <w:sz w:val="16"/>
      <w:szCs w:val="16"/>
    </w:rPr>
  </w:style>
  <w:style w:type="paragraph" w:customStyle="1" w:styleId="Standard">
    <w:name w:val="Standard"/>
    <w:rsid w:val="000678A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epartament">
    <w:name w:val="departament"/>
    <w:basedOn w:val="Normalny"/>
    <w:next w:val="Normalny"/>
    <w:rsid w:val="00B86AE0"/>
    <w:pPr>
      <w:spacing w:after="0" w:line="280" w:lineRule="exact"/>
      <w:jc w:val="both"/>
    </w:pPr>
    <w:rPr>
      <w:rFonts w:ascii="Arial" w:eastAsia="Times New Roman" w:hAnsi="Arial" w:cs="Times New Roman"/>
      <w:b/>
      <w:sz w:val="20"/>
      <w:szCs w:val="24"/>
      <w:lang w:eastAsia="pl-PL"/>
    </w:rPr>
  </w:style>
  <w:style w:type="paragraph" w:styleId="Akapitzlist">
    <w:name w:val="List Paragraph"/>
    <w:basedOn w:val="Normalny"/>
    <w:link w:val="AkapitzlistZnak"/>
    <w:uiPriority w:val="34"/>
    <w:qFormat/>
    <w:rsid w:val="00E83B69"/>
    <w:pPr>
      <w:ind w:left="720"/>
      <w:contextualSpacing/>
    </w:pPr>
  </w:style>
  <w:style w:type="character" w:customStyle="1" w:styleId="AkapitzlistZnak">
    <w:name w:val="Akapit z listą Znak"/>
    <w:link w:val="Akapitzlist"/>
    <w:uiPriority w:val="34"/>
    <w:qFormat/>
    <w:locked/>
    <w:rsid w:val="00B80651"/>
  </w:style>
</w:styles>
</file>

<file path=word/webSettings.xml><?xml version="1.0" encoding="utf-8"?>
<w:webSettings xmlns:r="http://schemas.openxmlformats.org/officeDocument/2006/relationships" xmlns:w="http://schemas.openxmlformats.org/wordprocessingml/2006/main">
  <w:divs>
    <w:div w:id="204610209">
      <w:bodyDiv w:val="1"/>
      <w:marLeft w:val="0"/>
      <w:marRight w:val="0"/>
      <w:marTop w:val="0"/>
      <w:marBottom w:val="0"/>
      <w:divBdr>
        <w:top w:val="none" w:sz="0" w:space="0" w:color="auto"/>
        <w:left w:val="none" w:sz="0" w:space="0" w:color="auto"/>
        <w:bottom w:val="none" w:sz="0" w:space="0" w:color="auto"/>
        <w:right w:val="none" w:sz="0" w:space="0" w:color="auto"/>
      </w:divBdr>
      <w:divsChild>
        <w:div w:id="713696476">
          <w:marLeft w:val="0"/>
          <w:marRight w:val="0"/>
          <w:marTop w:val="0"/>
          <w:marBottom w:val="0"/>
          <w:divBdr>
            <w:top w:val="none" w:sz="0" w:space="0" w:color="auto"/>
            <w:left w:val="none" w:sz="0" w:space="0" w:color="auto"/>
            <w:bottom w:val="none" w:sz="0" w:space="0" w:color="auto"/>
            <w:right w:val="none" w:sz="0" w:space="0" w:color="auto"/>
          </w:divBdr>
        </w:div>
      </w:divsChild>
    </w:div>
    <w:div w:id="600333699">
      <w:bodyDiv w:val="1"/>
      <w:marLeft w:val="0"/>
      <w:marRight w:val="0"/>
      <w:marTop w:val="0"/>
      <w:marBottom w:val="0"/>
      <w:divBdr>
        <w:top w:val="none" w:sz="0" w:space="0" w:color="auto"/>
        <w:left w:val="none" w:sz="0" w:space="0" w:color="auto"/>
        <w:bottom w:val="none" w:sz="0" w:space="0" w:color="auto"/>
        <w:right w:val="none" w:sz="0" w:space="0" w:color="auto"/>
      </w:divBdr>
      <w:divsChild>
        <w:div w:id="337540419">
          <w:marLeft w:val="0"/>
          <w:marRight w:val="0"/>
          <w:marTop w:val="0"/>
          <w:marBottom w:val="0"/>
          <w:divBdr>
            <w:top w:val="none" w:sz="0" w:space="0" w:color="auto"/>
            <w:left w:val="none" w:sz="0" w:space="0" w:color="auto"/>
            <w:bottom w:val="none" w:sz="0" w:space="0" w:color="auto"/>
            <w:right w:val="none" w:sz="0" w:space="0" w:color="auto"/>
          </w:divBdr>
          <w:divsChild>
            <w:div w:id="1842114215">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6940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5693">
      <w:bodyDiv w:val="1"/>
      <w:marLeft w:val="0"/>
      <w:marRight w:val="0"/>
      <w:marTop w:val="0"/>
      <w:marBottom w:val="0"/>
      <w:divBdr>
        <w:top w:val="none" w:sz="0" w:space="0" w:color="auto"/>
        <w:left w:val="none" w:sz="0" w:space="0" w:color="auto"/>
        <w:bottom w:val="none" w:sz="0" w:space="0" w:color="auto"/>
        <w:right w:val="none" w:sz="0" w:space="0" w:color="auto"/>
      </w:divBdr>
      <w:divsChild>
        <w:div w:id="340083995">
          <w:marLeft w:val="0"/>
          <w:marRight w:val="0"/>
          <w:marTop w:val="0"/>
          <w:marBottom w:val="0"/>
          <w:divBdr>
            <w:top w:val="none" w:sz="0" w:space="0" w:color="auto"/>
            <w:left w:val="none" w:sz="0" w:space="0" w:color="auto"/>
            <w:bottom w:val="none" w:sz="0" w:space="0" w:color="auto"/>
            <w:right w:val="none" w:sz="0" w:space="0" w:color="auto"/>
          </w:divBdr>
        </w:div>
      </w:divsChild>
    </w:div>
    <w:div w:id="2038114079">
      <w:bodyDiv w:val="1"/>
      <w:marLeft w:val="0"/>
      <w:marRight w:val="0"/>
      <w:marTop w:val="0"/>
      <w:marBottom w:val="0"/>
      <w:divBdr>
        <w:top w:val="none" w:sz="0" w:space="0" w:color="auto"/>
        <w:left w:val="none" w:sz="0" w:space="0" w:color="auto"/>
        <w:bottom w:val="none" w:sz="0" w:space="0" w:color="auto"/>
        <w:right w:val="none" w:sz="0" w:space="0" w:color="auto"/>
      </w:divBdr>
      <w:divsChild>
        <w:div w:id="898128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5694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Jurgielaniec</dc:creator>
  <cp:lastModifiedBy>PC</cp:lastModifiedBy>
  <cp:revision>2</cp:revision>
  <dcterms:created xsi:type="dcterms:W3CDTF">2018-12-17T20:52:00Z</dcterms:created>
  <dcterms:modified xsi:type="dcterms:W3CDTF">2018-12-17T20:52:00Z</dcterms:modified>
</cp:coreProperties>
</file>